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732C6" w14:textId="77777777" w:rsidR="009C4F47" w:rsidRDefault="009C4F47">
      <w:pPr>
        <w:framePr w:wrap="notBeside" w:vAnchor="page" w:hAnchor="page" w:x="1372" w:y="568"/>
      </w:pPr>
    </w:p>
    <w:p w14:paraId="77939CBC" w14:textId="77777777" w:rsidR="009C4F47" w:rsidRDefault="009C4F47">
      <w:pPr>
        <w:framePr w:wrap="notBeside" w:vAnchor="page" w:hAnchor="page" w:x="1372" w:y="568"/>
      </w:pPr>
    </w:p>
    <w:tbl>
      <w:tblPr>
        <w:tblStyle w:val="a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C4F47" w14:paraId="6308FF05" w14:textId="77777777">
        <w:tc>
          <w:tcPr>
            <w:tcW w:w="509" w:type="dxa"/>
          </w:tcPr>
          <w:p w14:paraId="74F0CB16" w14:textId="77777777" w:rsidR="009C4F47" w:rsidRDefault="005A4F2F">
            <w:pPr>
              <w:pStyle w:val="affffc"/>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4ABEF52" w14:textId="77777777" w:rsidR="009C4F47" w:rsidRDefault="0036452D">
            <w:pPr>
              <w:pStyle w:val="affffc"/>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13.220.01"/>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13.220.01</w:t>
            </w:r>
            <w:r>
              <w:rPr>
                <w:rFonts w:ascii="黑体" w:eastAsia="黑体" w:hAnsi="黑体"/>
                <w:sz w:val="21"/>
                <w:szCs w:val="21"/>
              </w:rPr>
              <w:fldChar w:fldCharType="end"/>
            </w:r>
            <w:bookmarkEnd w:id="0"/>
          </w:p>
        </w:tc>
      </w:tr>
      <w:tr w:rsidR="009C4F47" w14:paraId="3F383378" w14:textId="77777777">
        <w:tc>
          <w:tcPr>
            <w:tcW w:w="509" w:type="dxa"/>
          </w:tcPr>
          <w:p w14:paraId="6B2C41AC" w14:textId="77777777" w:rsidR="009C4F47" w:rsidRDefault="005A4F2F">
            <w:pPr>
              <w:pStyle w:val="affffc"/>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C4F47" w14:paraId="0A1DEB88" w14:textId="77777777">
              <w:trPr>
                <w:trHeight w:hRule="exact" w:val="1021"/>
              </w:trPr>
              <w:tc>
                <w:tcPr>
                  <w:tcW w:w="9242" w:type="dxa"/>
                  <w:vAlign w:val="center"/>
                </w:tcPr>
                <w:p w14:paraId="1BE0620A" w14:textId="77777777" w:rsidR="009C4F47" w:rsidRDefault="005A4F2F" w:rsidP="007158F7">
                  <w:pPr>
                    <w:pStyle w:val="afffffe"/>
                    <w:framePr w:w="0" w:hRule="auto" w:wrap="auto" w:hAnchor="text" w:xAlign="left" w:yAlign="inline" w:anchorLock="0"/>
                    <w:ind w:left="420" w:right="624"/>
                    <w:rPr>
                      <w:rFonts w:ascii="宋体" w:hAnsi="宋体"/>
                      <w:sz w:val="28"/>
                      <w:szCs w:val="28"/>
                    </w:rPr>
                  </w:pPr>
                  <w:r>
                    <w:rPr>
                      <w:sz w:val="21"/>
                      <w:szCs w:val="21"/>
                    </w:rPr>
                    <w:t xml:space="preserve"> </w:t>
                  </w:r>
                </w:p>
              </w:tc>
            </w:tr>
          </w:tbl>
          <w:p w14:paraId="38E18857" w14:textId="77777777" w:rsidR="009C4F47" w:rsidRDefault="005A4F2F">
            <w:pPr>
              <w:pStyle w:val="affffc"/>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C 80</w:t>
            </w:r>
            <w:r>
              <w:rPr>
                <w:rFonts w:ascii="黑体" w:eastAsia="黑体" w:hAnsi="黑体"/>
                <w:sz w:val="21"/>
                <w:szCs w:val="21"/>
              </w:rPr>
              <w:fldChar w:fldCharType="end"/>
            </w:r>
            <w:bookmarkEnd w:id="1"/>
          </w:p>
        </w:tc>
      </w:tr>
    </w:tbl>
    <w:p w14:paraId="6A1B4F78" w14:textId="77777777" w:rsidR="009C4F47" w:rsidRDefault="005A4F2F">
      <w:pPr>
        <w:pStyle w:val="affffff"/>
        <w:framePr w:w="9639" w:h="1036" w:hRule="exact" w:hSpace="181" w:vSpace="181" w:wrap="around" w:hAnchor="page" w:x="1290" w:y="3586"/>
        <w:jc w:val="left"/>
        <w:rPr>
          <w:rFonts w:ascii="黑体" w:eastAsia="黑体" w:hAnsi="黑体"/>
          <w:b w:val="0"/>
          <w:bCs w:val="0"/>
          <w:w w:val="100"/>
          <w:sz w:val="72"/>
          <w:szCs w:val="72"/>
        </w:rPr>
      </w:pPr>
      <w:bookmarkStart w:id="2" w:name="_Hlk26473981"/>
      <w:r>
        <w:rPr>
          <w:rFonts w:ascii="黑体" w:eastAsia="黑体" w:hint="eastAsia"/>
          <w:b w:val="0"/>
          <w:w w:val="100"/>
          <w:sz w:val="72"/>
          <w:szCs w:val="72"/>
        </w:rPr>
        <w:t xml:space="preserve"> </w:t>
      </w:r>
      <w:r>
        <w:rPr>
          <w:rFonts w:ascii="黑体" w:eastAsia="黑体"/>
          <w:b w:val="0"/>
          <w:w w:val="100"/>
          <w:sz w:val="72"/>
          <w:szCs w:val="72"/>
        </w:rPr>
        <w:t xml:space="preserve"> </w:t>
      </w:r>
      <w:r>
        <w:rPr>
          <w:rFonts w:ascii="黑体" w:eastAsia="黑体" w:hint="eastAsia"/>
          <w:b w:val="0"/>
          <w:w w:val="100"/>
          <w:sz w:val="72"/>
          <w:szCs w:val="72"/>
        </w:rPr>
        <w:t xml:space="preserve">团 </w:t>
      </w:r>
      <w:r>
        <w:rPr>
          <w:rFonts w:ascii="黑体" w:eastAsia="黑体"/>
          <w:b w:val="0"/>
          <w:w w:val="100"/>
          <w:sz w:val="72"/>
          <w:szCs w:val="72"/>
        </w:rPr>
        <w:t xml:space="preserve">    </w:t>
      </w:r>
      <w:r>
        <w:rPr>
          <w:rFonts w:ascii="黑体" w:eastAsia="黑体" w:hint="eastAsia"/>
          <w:b w:val="0"/>
          <w:w w:val="100"/>
          <w:sz w:val="72"/>
          <w:szCs w:val="72"/>
        </w:rPr>
        <w:t xml:space="preserve">体 </w:t>
      </w:r>
      <w:r>
        <w:rPr>
          <w:rFonts w:ascii="黑体" w:eastAsia="黑体"/>
          <w:b w:val="0"/>
          <w:w w:val="100"/>
          <w:sz w:val="72"/>
          <w:szCs w:val="72"/>
        </w:rPr>
        <w:t xml:space="preserve">    </w:t>
      </w:r>
      <w:r>
        <w:rPr>
          <w:rFonts w:ascii="黑体" w:eastAsia="黑体" w:hAnsi="黑体" w:hint="eastAsia"/>
          <w:b w:val="0"/>
          <w:bCs w:val="0"/>
          <w:w w:val="100"/>
          <w:sz w:val="72"/>
          <w:szCs w:val="72"/>
        </w:rPr>
        <w:t xml:space="preserve">标 </w:t>
      </w:r>
      <w:r>
        <w:rPr>
          <w:rFonts w:ascii="黑体" w:eastAsia="黑体" w:hAnsi="黑体"/>
          <w:b w:val="0"/>
          <w:bCs w:val="0"/>
          <w:w w:val="100"/>
          <w:sz w:val="72"/>
          <w:szCs w:val="72"/>
        </w:rPr>
        <w:t xml:space="preserve">    </w:t>
      </w:r>
      <w:r>
        <w:rPr>
          <w:rFonts w:ascii="黑体" w:eastAsia="黑体" w:hAnsi="黑体" w:hint="eastAsia"/>
          <w:b w:val="0"/>
          <w:bCs w:val="0"/>
          <w:w w:val="100"/>
          <w:sz w:val="72"/>
          <w:szCs w:val="72"/>
        </w:rPr>
        <w:t>准</w:t>
      </w:r>
    </w:p>
    <w:bookmarkEnd w:id="2"/>
    <w:p w14:paraId="34C4965F" w14:textId="77777777" w:rsidR="009C4F47" w:rsidRDefault="009C4F47">
      <w:pPr>
        <w:spacing w:line="240" w:lineRule="auto"/>
        <w:rPr>
          <w:rFonts w:ascii="黑体" w:eastAsia="黑体" w:hAnsi="黑体"/>
          <w:kern w:val="0"/>
          <w:sz w:val="10"/>
          <w:szCs w:val="10"/>
        </w:rPr>
      </w:pPr>
    </w:p>
    <w:p w14:paraId="74C983F0" w14:textId="77777777" w:rsidR="009C4F47" w:rsidRDefault="009C4F47">
      <w:pPr>
        <w:pStyle w:val="affffff"/>
        <w:framePr w:w="9639" w:h="6976" w:hRule="exact" w:hSpace="0" w:vSpace="0" w:wrap="around" w:hAnchor="page" w:y="6408"/>
        <w:jc w:val="center"/>
        <w:rPr>
          <w:rFonts w:ascii="黑体" w:eastAsia="黑体" w:hAnsi="黑体"/>
          <w:b w:val="0"/>
          <w:bCs w:val="0"/>
          <w:w w:val="100"/>
        </w:rPr>
      </w:pPr>
    </w:p>
    <w:p w14:paraId="71D78EB0" w14:textId="77777777" w:rsidR="009C4F47" w:rsidRDefault="00086B12">
      <w:pPr>
        <w:pStyle w:val="afffffffffff5"/>
        <w:framePr w:h="6974" w:hRule="exact" w:wrap="around" w:x="1419" w:anchorLock="1"/>
      </w:pPr>
      <w:r>
        <w:fldChar w:fldCharType="begin">
          <w:ffData>
            <w:name w:val="CSTD_NAME"/>
            <w:enabled/>
            <w:calcOnExit w:val="0"/>
            <w:textInput>
              <w:default w:val="消防救援数字化模拟训练系统技术要求  第1部分 总则"/>
            </w:textInput>
          </w:ffData>
        </w:fldChar>
      </w:r>
      <w:bookmarkStart w:id="3" w:name="CSTD_NAME"/>
      <w:r>
        <w:instrText xml:space="preserve"> FORMTEXT </w:instrText>
      </w:r>
      <w:r>
        <w:fldChar w:fldCharType="separate"/>
      </w:r>
      <w:r>
        <w:rPr>
          <w:noProof/>
        </w:rPr>
        <w:t>消防救援数字化模拟训练系统技术要求  第1部分 总则</w:t>
      </w:r>
      <w:r>
        <w:fldChar w:fldCharType="end"/>
      </w:r>
      <w:bookmarkEnd w:id="3"/>
    </w:p>
    <w:p w14:paraId="7589E38E" w14:textId="77777777" w:rsidR="009C4F47" w:rsidRDefault="009C4F47">
      <w:pPr>
        <w:framePr w:w="9639" w:h="6974" w:hRule="exact" w:wrap="around" w:vAnchor="page" w:hAnchor="page" w:x="1419" w:y="6408" w:anchorLock="1"/>
        <w:ind w:left="-1418"/>
      </w:pPr>
    </w:p>
    <w:p w14:paraId="45EBB4E6" w14:textId="77777777" w:rsidR="009C4F47" w:rsidRDefault="00086B12">
      <w:pPr>
        <w:pStyle w:val="af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Technical Requirements for Fire Rescue Numerical Simulation Training System  Part 1: General principles"/>
            </w:textInput>
          </w:ffData>
        </w:fldChar>
      </w:r>
      <w:bookmarkStart w:id="4"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Technical Requirements for Fire Rescue Numerical Simulation Training System  Part 1: General principles</w:t>
      </w:r>
      <w:r>
        <w:rPr>
          <w:rFonts w:eastAsia="黑体"/>
          <w:szCs w:val="28"/>
        </w:rPr>
        <w:fldChar w:fldCharType="end"/>
      </w:r>
      <w:bookmarkEnd w:id="4"/>
    </w:p>
    <w:p w14:paraId="7E87AE32" w14:textId="77777777" w:rsidR="009C4F47" w:rsidRDefault="009C4F47">
      <w:pPr>
        <w:framePr w:w="9639" w:h="6974" w:hRule="exact" w:wrap="around" w:vAnchor="page" w:hAnchor="page" w:x="1419" w:y="6408" w:anchorLock="1"/>
        <w:spacing w:line="760" w:lineRule="exact"/>
        <w:ind w:left="-1418"/>
      </w:pPr>
    </w:p>
    <w:p w14:paraId="3632C1C8" w14:textId="77777777" w:rsidR="009C4F47" w:rsidRDefault="009C4F47">
      <w:pPr>
        <w:pStyle w:val="affffffff8"/>
        <w:framePr w:w="9639" w:h="6974" w:hRule="exact" w:wrap="around" w:vAnchor="page" w:hAnchor="page" w:x="1419" w:y="6408" w:anchorLock="1"/>
        <w:textAlignment w:val="bottom"/>
        <w:rPr>
          <w:rFonts w:eastAsia="黑体"/>
          <w:szCs w:val="28"/>
        </w:rPr>
      </w:pPr>
    </w:p>
    <w:p w14:paraId="5440D4D2" w14:textId="77777777" w:rsidR="009C4F47" w:rsidRDefault="005A4F2F">
      <w:pPr>
        <w:pStyle w:val="af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5" w:name="下拉1"/>
      <w:r>
        <w:rPr>
          <w:sz w:val="24"/>
          <w:szCs w:val="28"/>
        </w:rPr>
        <w:instrText xml:space="preserve"> FORMDROPDOWN </w:instrText>
      </w:r>
      <w:r w:rsidR="00D24D20">
        <w:rPr>
          <w:sz w:val="24"/>
          <w:szCs w:val="28"/>
        </w:rPr>
      </w:r>
      <w:r w:rsidR="00D24D20">
        <w:rPr>
          <w:sz w:val="24"/>
          <w:szCs w:val="28"/>
        </w:rPr>
        <w:fldChar w:fldCharType="separate"/>
      </w:r>
      <w:r>
        <w:rPr>
          <w:sz w:val="24"/>
          <w:szCs w:val="28"/>
        </w:rPr>
        <w:fldChar w:fldCharType="end"/>
      </w:r>
      <w:bookmarkEnd w:id="5"/>
    </w:p>
    <w:p w14:paraId="56315AD9" w14:textId="77777777" w:rsidR="009C4F47" w:rsidRDefault="005A4F2F">
      <w:pPr>
        <w:pStyle w:val="af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6"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6"/>
    </w:p>
    <w:p w14:paraId="3E771983" w14:textId="77777777" w:rsidR="009C4F47" w:rsidRDefault="005A4F2F">
      <w:pPr>
        <w:pStyle w:val="af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7" w:name="下拉2"/>
      <w:r>
        <w:rPr>
          <w:b/>
          <w:sz w:val="21"/>
          <w:szCs w:val="28"/>
        </w:rPr>
        <w:instrText xml:space="preserve"> FORMDROPDOWN </w:instrText>
      </w:r>
      <w:r w:rsidR="00D24D20">
        <w:rPr>
          <w:b/>
          <w:sz w:val="21"/>
          <w:szCs w:val="28"/>
        </w:rPr>
      </w:r>
      <w:r w:rsidR="00D24D20">
        <w:rPr>
          <w:b/>
          <w:sz w:val="21"/>
          <w:szCs w:val="28"/>
        </w:rPr>
        <w:fldChar w:fldCharType="separate"/>
      </w:r>
      <w:r>
        <w:rPr>
          <w:b/>
          <w:sz w:val="21"/>
          <w:szCs w:val="28"/>
        </w:rPr>
        <w:fldChar w:fldCharType="end"/>
      </w:r>
      <w:bookmarkEnd w:id="7"/>
    </w:p>
    <w:p w14:paraId="7A1A98E4" w14:textId="77777777" w:rsidR="009C4F47" w:rsidRDefault="005A4F2F">
      <w:pPr>
        <w:pStyle w:val="afffffffffff1"/>
        <w:framePr w:wrap="around" w:y="13801"/>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发布</w:t>
      </w:r>
    </w:p>
    <w:p w14:paraId="69686F04" w14:textId="77777777" w:rsidR="009C4F47" w:rsidRDefault="005A4F2F">
      <w:pPr>
        <w:pStyle w:val="afffffffffff2"/>
        <w:framePr w:wrap="around" w:x="7081" w:y="1378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实施</w:t>
      </w:r>
    </w:p>
    <w:p w14:paraId="6677E6F5" w14:textId="77777777" w:rsidR="009C4F47" w:rsidRDefault="005A4F2F">
      <w:pPr>
        <w:pStyle w:val="afffffffff9"/>
        <w:framePr w:h="584" w:hRule="exact" w:hSpace="181" w:vSpace="181" w:wrap="around" w:vAnchor="page" w:hAnchor="page" w:x="2430" w:y="14431"/>
        <w:snapToGrid w:val="0"/>
        <w:contextualSpacing/>
        <w:rPr>
          <w:rFonts w:hAnsi="黑体"/>
        </w:rPr>
      </w:pPr>
      <w:r>
        <w:rPr>
          <w:rFonts w:hAnsi="黑体"/>
          <w:w w:val="100"/>
          <w:sz w:val="28"/>
        </w:rPr>
        <w:fldChar w:fldCharType="begin">
          <w:ffData>
            <w:name w:val="fm"/>
            <w:enabled/>
            <w:calcOnExit w:val="0"/>
            <w:textInput/>
          </w:ffData>
        </w:fldChar>
      </w:r>
      <w:bookmarkStart w:id="14"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中国消防协会</w:t>
      </w:r>
      <w:r>
        <w:rPr>
          <w:rFonts w:hAnsi="黑体"/>
          <w:w w:val="100"/>
          <w:sz w:val="28"/>
        </w:rPr>
        <w:fldChar w:fldCharType="end"/>
      </w:r>
      <w:bookmarkEnd w:id="14"/>
      <w:r>
        <w:rPr>
          <w:rFonts w:ascii="Times New Roman"/>
          <w:w w:val="100"/>
          <w:sz w:val="28"/>
        </w:rPr>
        <w:t>  </w:t>
      </w:r>
      <w:r>
        <w:rPr>
          <w:rStyle w:val="affffffffffffa"/>
          <w:rFonts w:hAnsi="黑体" w:hint="eastAsia"/>
          <w:spacing w:val="0"/>
          <w:position w:val="0"/>
        </w:rPr>
        <w:t>发布</w:t>
      </w:r>
    </w:p>
    <w:p w14:paraId="20E44489" w14:textId="1BA73B19" w:rsidR="009C4F47" w:rsidRDefault="005A4F2F">
      <w:pPr>
        <w:pStyle w:val="afffffffffff3"/>
        <w:framePr w:wrap="auto" w:x="1680" w:y="4636"/>
      </w:pPr>
      <w:r>
        <w:t>T</w:t>
      </w:r>
      <w:r w:rsidR="00FE7BEE">
        <w:fldChar w:fldCharType="begin">
          <w:ffData>
            <w:name w:val="文字1"/>
            <w:enabled/>
            <w:calcOnExit w:val="0"/>
            <w:textInput>
              <w:default w:val="CFPA"/>
            </w:textInput>
          </w:ffData>
        </w:fldChar>
      </w:r>
      <w:bookmarkStart w:id="15" w:name="文字1"/>
      <w:r w:rsidR="00FE7BEE">
        <w:instrText xml:space="preserve"> FORMTEXT </w:instrText>
      </w:r>
      <w:r w:rsidR="00FE7BEE">
        <w:fldChar w:fldCharType="separate"/>
      </w:r>
      <w:r w:rsidR="00FE7BEE">
        <w:rPr>
          <w:noProof/>
        </w:rPr>
        <w:t>CFPA</w:t>
      </w:r>
      <w:r w:rsidR="00FE7BEE">
        <w:fldChar w:fldCharType="end"/>
      </w:r>
      <w:bookmarkEnd w:id="15"/>
      <w:r>
        <w:t xml:space="preserve"> </w:t>
      </w:r>
      <w:r w:rsidR="00FE7BEE">
        <w:fldChar w:fldCharType="begin">
          <w:ffData>
            <w:name w:val="NSTD_CODE_F"/>
            <w:enabled/>
            <w:calcOnExit w:val="0"/>
            <w:textInput>
              <w:default w:val="XXX"/>
            </w:textInput>
          </w:ffData>
        </w:fldChar>
      </w:r>
      <w:bookmarkStart w:id="16" w:name="NSTD_CODE_F"/>
      <w:r w:rsidR="00FE7BEE">
        <w:instrText xml:space="preserve"> FORMTEXT </w:instrText>
      </w:r>
      <w:r w:rsidR="00FE7BEE">
        <w:fldChar w:fldCharType="separate"/>
      </w:r>
      <w:r w:rsidR="00FE7BEE">
        <w:rPr>
          <w:noProof/>
        </w:rPr>
        <w:t>XXX</w:t>
      </w:r>
      <w:r w:rsidR="00FE7BEE">
        <w:fldChar w:fldCharType="end"/>
      </w:r>
      <w:bookmarkEnd w:id="16"/>
      <w:r>
        <w:rPr>
          <w:rFonts w:hAnsi="黑体"/>
        </w:rPr>
        <w:t>—</w:t>
      </w:r>
      <w:r w:rsidR="00FE7BEE">
        <w:fldChar w:fldCharType="begin">
          <w:ffData>
            <w:name w:val="NSTD_CODE_B"/>
            <w:enabled/>
            <w:calcOnExit w:val="0"/>
            <w:textInput>
              <w:default w:val="2023"/>
            </w:textInput>
          </w:ffData>
        </w:fldChar>
      </w:r>
      <w:bookmarkStart w:id="17" w:name="NSTD_CODE_B"/>
      <w:r w:rsidR="00FE7BEE">
        <w:instrText xml:space="preserve"> FORMTEXT </w:instrText>
      </w:r>
      <w:r w:rsidR="00FE7BEE">
        <w:fldChar w:fldCharType="separate"/>
      </w:r>
      <w:r w:rsidR="00FE7BEE">
        <w:rPr>
          <w:noProof/>
        </w:rPr>
        <w:t>2023</w:t>
      </w:r>
      <w:r w:rsidR="00FE7BEE">
        <w:fldChar w:fldCharType="end"/>
      </w:r>
      <w:bookmarkEnd w:id="17"/>
    </w:p>
    <w:p w14:paraId="7025F516" w14:textId="77777777" w:rsidR="009C4F47" w:rsidRDefault="005A4F2F">
      <w:pPr>
        <w:rPr>
          <w:rFonts w:ascii="宋体" w:hAnsi="宋体"/>
          <w:sz w:val="28"/>
          <w:szCs w:val="28"/>
        </w:rPr>
        <w:sectPr w:rsidR="009C4F47">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113377E" wp14:editId="4944B51D">
                <wp:simplePos x="0" y="0"/>
                <wp:positionH relativeFrom="margin">
                  <wp:align>left</wp:align>
                </wp:positionH>
                <wp:positionV relativeFrom="page">
                  <wp:posOffset>3319780</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E81025D" id="直接连接符 73" o:spid="_x0000_s1026" style="position:absolute;left:0;text-align:left;z-index:251659264;visibility:visible;mso-wrap-style:square;mso-wrap-distance-left:9pt;mso-wrap-distance-top:0;mso-wrap-distance-right:9pt;mso-wrap-distance-bottom:0;mso-position-horizontal:left;mso-position-horizontal-relative:margin;mso-position-vertical:absolute;mso-position-vertical-relative:page" from="0,261.4pt" to="481.9pt,2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" o:allowoverlap="f">
                <w10:wrap anchorx="margin" anchory="page"/>
              </v:line>
            </w:pict>
          </mc:Fallback>
        </mc:AlternateContent>
      </w: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BE4F94B" wp14:editId="4A3C9154">
                <wp:simplePos x="0" y="0"/>
                <wp:positionH relativeFrom="page">
                  <wp:posOffset>890270</wp:posOffset>
                </wp:positionH>
                <wp:positionV relativeFrom="page">
                  <wp:posOffset>9072245</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0C2C1E5"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1pt,714.35pt" to="552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">
                <w10:wrap anchorx="page" anchory="page"/>
                <w10:anchorlock/>
              </v:line>
            </w:pict>
          </mc:Fallback>
        </mc:AlternateContent>
      </w:r>
    </w:p>
    <w:p w14:paraId="7B384B78" w14:textId="77777777" w:rsidR="009C4F47" w:rsidRDefault="005A4F2F">
      <w:pPr>
        <w:pStyle w:val="afffffff9"/>
        <w:spacing w:after="360"/>
      </w:pPr>
      <w:bookmarkStart w:id="18" w:name="BookMark1"/>
      <w:bookmarkStart w:id="19" w:name="_Toc17123"/>
      <w:bookmarkStart w:id="20" w:name="_Toc122425211"/>
      <w:bookmarkStart w:id="21" w:name="_Toc117667300"/>
      <w:bookmarkStart w:id="22" w:name="_Toc109037232"/>
      <w:bookmarkStart w:id="23" w:name="_Toc5309"/>
      <w:bookmarkStart w:id="24" w:name="_Toc9071"/>
      <w:bookmarkStart w:id="25" w:name="_Toc115104433"/>
      <w:r>
        <w:rPr>
          <w:rFonts w:hint="eastAsia"/>
          <w:spacing w:val="320"/>
        </w:rPr>
        <w:lastRenderedPageBreak/>
        <w:t>目</w:t>
      </w:r>
      <w:r>
        <w:rPr>
          <w:rFonts w:hint="eastAsia"/>
        </w:rPr>
        <w:t>次</w:t>
      </w:r>
    </w:p>
    <w:p w14:paraId="39B42BD0" w14:textId="77777777" w:rsidR="00767E79" w:rsidRDefault="00767E79" w:rsidP="00D50FB5">
      <w:pPr>
        <w:pStyle w:val="TOC1"/>
        <w:tabs>
          <w:tab w:val="right" w:leader="dot" w:pos="9344"/>
        </w:tabs>
        <w:spacing w:beforeLines="25" w:before="60" w:afterLines="25" w:after="60" w:line="240" w:lineRule="auto"/>
        <w:rPr>
          <w:rFonts w:asciiTheme="minorHAnsi" w:eastAsiaTheme="minorEastAsia" w:hAnsiTheme="minorHAnsi" w:cstheme="minorBidi"/>
          <w:noProof/>
          <w:szCs w:val="22"/>
        </w:rPr>
      </w:pPr>
      <w:r>
        <w:fldChar w:fldCharType="begin"/>
      </w:r>
      <w:r>
        <w:instrText xml:space="preserve"> TOC \o "2-3" \h \z \t "标题 1,1,标准文件_参考文献标题,1,标准文件_附录标识,1,标准文件_附录英文标识,1,标准文件_前言、引言标题,1,标准文件_目次、标准名称标题,1,标准文件_章标题,1,标准文件_引言标题,1,前言标题,1" </w:instrText>
      </w:r>
      <w:r>
        <w:fldChar w:fldCharType="separate"/>
      </w:r>
      <w:hyperlink w:anchor="_Toc134706845" w:history="1">
        <w:r w:rsidRPr="0051279A">
          <w:rPr>
            <w:rStyle w:val="afffff9"/>
            <w:noProof/>
            <w:spacing w:val="320"/>
          </w:rPr>
          <w:t>前</w:t>
        </w:r>
        <w:r w:rsidRPr="0051279A">
          <w:rPr>
            <w:rStyle w:val="afffff9"/>
            <w:noProof/>
          </w:rPr>
          <w:t>言</w:t>
        </w:r>
        <w:r>
          <w:rPr>
            <w:noProof/>
            <w:webHidden/>
          </w:rPr>
          <w:tab/>
        </w:r>
        <w:r>
          <w:rPr>
            <w:noProof/>
            <w:webHidden/>
          </w:rPr>
          <w:fldChar w:fldCharType="begin"/>
        </w:r>
        <w:r>
          <w:rPr>
            <w:noProof/>
            <w:webHidden/>
          </w:rPr>
          <w:instrText xml:space="preserve"> PAGEREF _Toc134706845 \h </w:instrText>
        </w:r>
        <w:r>
          <w:rPr>
            <w:noProof/>
            <w:webHidden/>
          </w:rPr>
        </w:r>
        <w:r>
          <w:rPr>
            <w:noProof/>
            <w:webHidden/>
          </w:rPr>
          <w:fldChar w:fldCharType="separate"/>
        </w:r>
        <w:r w:rsidR="00FE4C00">
          <w:rPr>
            <w:noProof/>
            <w:webHidden/>
          </w:rPr>
          <w:t>II</w:t>
        </w:r>
        <w:r>
          <w:rPr>
            <w:noProof/>
            <w:webHidden/>
          </w:rPr>
          <w:fldChar w:fldCharType="end"/>
        </w:r>
      </w:hyperlink>
    </w:p>
    <w:p w14:paraId="50018FB8" w14:textId="77777777" w:rsidR="00767E79" w:rsidRDefault="00D24D20" w:rsidP="00D50FB5">
      <w:pPr>
        <w:pStyle w:val="TOC1"/>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46" w:history="1">
        <w:r w:rsidR="00767E79" w:rsidRPr="0051279A">
          <w:rPr>
            <w:rStyle w:val="afffff9"/>
            <w:noProof/>
            <w:spacing w:val="320"/>
          </w:rPr>
          <w:t>引</w:t>
        </w:r>
        <w:r w:rsidR="00767E79" w:rsidRPr="0051279A">
          <w:rPr>
            <w:rStyle w:val="afffff9"/>
            <w:noProof/>
          </w:rPr>
          <w:t>言</w:t>
        </w:r>
        <w:r w:rsidR="00767E79">
          <w:rPr>
            <w:noProof/>
            <w:webHidden/>
          </w:rPr>
          <w:tab/>
        </w:r>
        <w:r w:rsidR="00767E79">
          <w:rPr>
            <w:noProof/>
            <w:webHidden/>
          </w:rPr>
          <w:fldChar w:fldCharType="begin"/>
        </w:r>
        <w:r w:rsidR="00767E79">
          <w:rPr>
            <w:noProof/>
            <w:webHidden/>
          </w:rPr>
          <w:instrText xml:space="preserve"> PAGEREF _Toc134706846 \h </w:instrText>
        </w:r>
        <w:r w:rsidR="00767E79">
          <w:rPr>
            <w:noProof/>
            <w:webHidden/>
          </w:rPr>
        </w:r>
        <w:r w:rsidR="00767E79">
          <w:rPr>
            <w:noProof/>
            <w:webHidden/>
          </w:rPr>
          <w:fldChar w:fldCharType="separate"/>
        </w:r>
        <w:r w:rsidR="00FE4C00">
          <w:rPr>
            <w:noProof/>
            <w:webHidden/>
          </w:rPr>
          <w:t>III</w:t>
        </w:r>
        <w:r w:rsidR="00767E79">
          <w:rPr>
            <w:noProof/>
            <w:webHidden/>
          </w:rPr>
          <w:fldChar w:fldCharType="end"/>
        </w:r>
      </w:hyperlink>
    </w:p>
    <w:p w14:paraId="66F378C8" w14:textId="77777777" w:rsidR="00767E79" w:rsidRDefault="00D24D20" w:rsidP="00D50FB5">
      <w:pPr>
        <w:pStyle w:val="TOC2"/>
        <w:spacing w:beforeLines="25" w:before="60" w:afterLines="25" w:after="60" w:line="240" w:lineRule="auto"/>
        <w:rPr>
          <w:rFonts w:asciiTheme="minorHAnsi" w:eastAsiaTheme="minorEastAsia" w:hAnsiTheme="minorHAnsi" w:cstheme="minorBidi"/>
          <w:noProof/>
          <w:szCs w:val="22"/>
        </w:rPr>
      </w:pPr>
      <w:hyperlink w:anchor="_Toc134706847" w:history="1">
        <w:r w:rsidR="00767E79" w:rsidRPr="0051279A">
          <w:rPr>
            <w:rStyle w:val="afffff9"/>
            <w:noProof/>
          </w:rPr>
          <w:t>1 范围</w:t>
        </w:r>
        <w:r w:rsidR="00767E79">
          <w:rPr>
            <w:noProof/>
            <w:webHidden/>
          </w:rPr>
          <w:tab/>
        </w:r>
        <w:r w:rsidR="00767E79">
          <w:rPr>
            <w:noProof/>
            <w:webHidden/>
          </w:rPr>
          <w:fldChar w:fldCharType="begin"/>
        </w:r>
        <w:r w:rsidR="00767E79">
          <w:rPr>
            <w:noProof/>
            <w:webHidden/>
          </w:rPr>
          <w:instrText xml:space="preserve"> PAGEREF _Toc134706847 \h </w:instrText>
        </w:r>
        <w:r w:rsidR="00767E79">
          <w:rPr>
            <w:noProof/>
            <w:webHidden/>
          </w:rPr>
        </w:r>
        <w:r w:rsidR="00767E79">
          <w:rPr>
            <w:noProof/>
            <w:webHidden/>
          </w:rPr>
          <w:fldChar w:fldCharType="separate"/>
        </w:r>
        <w:r w:rsidR="00FE4C00">
          <w:rPr>
            <w:noProof/>
            <w:webHidden/>
          </w:rPr>
          <w:t>1</w:t>
        </w:r>
        <w:r w:rsidR="00767E79">
          <w:rPr>
            <w:noProof/>
            <w:webHidden/>
          </w:rPr>
          <w:fldChar w:fldCharType="end"/>
        </w:r>
      </w:hyperlink>
    </w:p>
    <w:p w14:paraId="256D82ED" w14:textId="77777777" w:rsidR="00767E79" w:rsidRDefault="00D24D20" w:rsidP="00D50FB5">
      <w:pPr>
        <w:pStyle w:val="TOC2"/>
        <w:spacing w:beforeLines="25" w:before="60" w:afterLines="25" w:after="60" w:line="240" w:lineRule="auto"/>
        <w:rPr>
          <w:rFonts w:asciiTheme="minorHAnsi" w:eastAsiaTheme="minorEastAsia" w:hAnsiTheme="minorHAnsi" w:cstheme="minorBidi"/>
          <w:noProof/>
          <w:szCs w:val="22"/>
        </w:rPr>
      </w:pPr>
      <w:hyperlink w:anchor="_Toc134706848" w:history="1">
        <w:r w:rsidR="00767E79" w:rsidRPr="0051279A">
          <w:rPr>
            <w:rStyle w:val="afffff9"/>
            <w:noProof/>
          </w:rPr>
          <w:t>2 规范性引用文件</w:t>
        </w:r>
        <w:r w:rsidR="00767E79">
          <w:rPr>
            <w:noProof/>
            <w:webHidden/>
          </w:rPr>
          <w:tab/>
        </w:r>
        <w:r w:rsidR="00767E79">
          <w:rPr>
            <w:noProof/>
            <w:webHidden/>
          </w:rPr>
          <w:fldChar w:fldCharType="begin"/>
        </w:r>
        <w:r w:rsidR="00767E79">
          <w:rPr>
            <w:noProof/>
            <w:webHidden/>
          </w:rPr>
          <w:instrText xml:space="preserve"> PAGEREF _Toc134706848 \h </w:instrText>
        </w:r>
        <w:r w:rsidR="00767E79">
          <w:rPr>
            <w:noProof/>
            <w:webHidden/>
          </w:rPr>
        </w:r>
        <w:r w:rsidR="00767E79">
          <w:rPr>
            <w:noProof/>
            <w:webHidden/>
          </w:rPr>
          <w:fldChar w:fldCharType="separate"/>
        </w:r>
        <w:r w:rsidR="00FE4C00">
          <w:rPr>
            <w:noProof/>
            <w:webHidden/>
          </w:rPr>
          <w:t>1</w:t>
        </w:r>
        <w:r w:rsidR="00767E79">
          <w:rPr>
            <w:noProof/>
            <w:webHidden/>
          </w:rPr>
          <w:fldChar w:fldCharType="end"/>
        </w:r>
      </w:hyperlink>
    </w:p>
    <w:p w14:paraId="754471A5" w14:textId="77777777" w:rsidR="00767E79" w:rsidRDefault="00D24D20" w:rsidP="00D50FB5">
      <w:pPr>
        <w:pStyle w:val="TOC2"/>
        <w:spacing w:beforeLines="25" w:before="60" w:afterLines="25" w:after="60" w:line="240" w:lineRule="auto"/>
        <w:rPr>
          <w:rFonts w:asciiTheme="minorHAnsi" w:eastAsiaTheme="minorEastAsia" w:hAnsiTheme="minorHAnsi" w:cstheme="minorBidi"/>
          <w:noProof/>
          <w:szCs w:val="22"/>
        </w:rPr>
      </w:pPr>
      <w:hyperlink w:anchor="_Toc134706849" w:history="1">
        <w:r w:rsidR="00767E79" w:rsidRPr="0051279A">
          <w:rPr>
            <w:rStyle w:val="afffff9"/>
            <w:noProof/>
          </w:rPr>
          <w:t>3 术语和定义</w:t>
        </w:r>
        <w:r w:rsidR="00767E79">
          <w:rPr>
            <w:noProof/>
            <w:webHidden/>
          </w:rPr>
          <w:tab/>
        </w:r>
        <w:r w:rsidR="00767E79">
          <w:rPr>
            <w:noProof/>
            <w:webHidden/>
          </w:rPr>
          <w:fldChar w:fldCharType="begin"/>
        </w:r>
        <w:r w:rsidR="00767E79">
          <w:rPr>
            <w:noProof/>
            <w:webHidden/>
          </w:rPr>
          <w:instrText xml:space="preserve"> PAGEREF _Toc134706849 \h </w:instrText>
        </w:r>
        <w:r w:rsidR="00767E79">
          <w:rPr>
            <w:noProof/>
            <w:webHidden/>
          </w:rPr>
        </w:r>
        <w:r w:rsidR="00767E79">
          <w:rPr>
            <w:noProof/>
            <w:webHidden/>
          </w:rPr>
          <w:fldChar w:fldCharType="separate"/>
        </w:r>
        <w:r w:rsidR="00FE4C00">
          <w:rPr>
            <w:noProof/>
            <w:webHidden/>
          </w:rPr>
          <w:t>1</w:t>
        </w:r>
        <w:r w:rsidR="00767E79">
          <w:rPr>
            <w:noProof/>
            <w:webHidden/>
          </w:rPr>
          <w:fldChar w:fldCharType="end"/>
        </w:r>
      </w:hyperlink>
    </w:p>
    <w:p w14:paraId="5DC8C5F2" w14:textId="77777777" w:rsidR="00767E79" w:rsidRDefault="00D24D20" w:rsidP="00D50FB5">
      <w:pPr>
        <w:pStyle w:val="TOC2"/>
        <w:spacing w:beforeLines="25" w:before="60" w:afterLines="25" w:after="60" w:line="240" w:lineRule="auto"/>
        <w:rPr>
          <w:rFonts w:asciiTheme="minorHAnsi" w:eastAsiaTheme="minorEastAsia" w:hAnsiTheme="minorHAnsi" w:cstheme="minorBidi"/>
          <w:noProof/>
          <w:szCs w:val="22"/>
        </w:rPr>
      </w:pPr>
      <w:hyperlink w:anchor="_Toc134706862" w:history="1">
        <w:r w:rsidR="00767E79" w:rsidRPr="0051279A">
          <w:rPr>
            <w:rStyle w:val="afffff9"/>
            <w:noProof/>
          </w:rPr>
          <w:t>4 模拟训练要素</w:t>
        </w:r>
        <w:r w:rsidR="00767E79">
          <w:rPr>
            <w:noProof/>
            <w:webHidden/>
          </w:rPr>
          <w:tab/>
        </w:r>
        <w:r w:rsidR="00767E79">
          <w:rPr>
            <w:noProof/>
            <w:webHidden/>
          </w:rPr>
          <w:fldChar w:fldCharType="begin"/>
        </w:r>
        <w:r w:rsidR="00767E79">
          <w:rPr>
            <w:noProof/>
            <w:webHidden/>
          </w:rPr>
          <w:instrText xml:space="preserve"> PAGEREF _Toc134706862 \h </w:instrText>
        </w:r>
        <w:r w:rsidR="00767E79">
          <w:rPr>
            <w:noProof/>
            <w:webHidden/>
          </w:rPr>
        </w:r>
        <w:r w:rsidR="00767E79">
          <w:rPr>
            <w:noProof/>
            <w:webHidden/>
          </w:rPr>
          <w:fldChar w:fldCharType="separate"/>
        </w:r>
        <w:r w:rsidR="00FE4C00">
          <w:rPr>
            <w:noProof/>
            <w:webHidden/>
          </w:rPr>
          <w:t>2</w:t>
        </w:r>
        <w:r w:rsidR="00767E79">
          <w:rPr>
            <w:noProof/>
            <w:webHidden/>
          </w:rPr>
          <w:fldChar w:fldCharType="end"/>
        </w:r>
      </w:hyperlink>
    </w:p>
    <w:p w14:paraId="7A5EAA41"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63" w:history="1">
        <w:r w:rsidR="00767E79" w:rsidRPr="0051279A">
          <w:rPr>
            <w:rStyle w:val="afffff9"/>
            <w:noProof/>
          </w:rPr>
          <w:t>4.1 训练事件</w:t>
        </w:r>
        <w:r w:rsidR="00767E79">
          <w:rPr>
            <w:noProof/>
            <w:webHidden/>
          </w:rPr>
          <w:tab/>
        </w:r>
        <w:r w:rsidR="00767E79">
          <w:rPr>
            <w:noProof/>
            <w:webHidden/>
          </w:rPr>
          <w:fldChar w:fldCharType="begin"/>
        </w:r>
        <w:r w:rsidR="00767E79">
          <w:rPr>
            <w:noProof/>
            <w:webHidden/>
          </w:rPr>
          <w:instrText xml:space="preserve"> PAGEREF _Toc134706863 \h </w:instrText>
        </w:r>
        <w:r w:rsidR="00767E79">
          <w:rPr>
            <w:noProof/>
            <w:webHidden/>
          </w:rPr>
        </w:r>
        <w:r w:rsidR="00767E79">
          <w:rPr>
            <w:noProof/>
            <w:webHidden/>
          </w:rPr>
          <w:fldChar w:fldCharType="separate"/>
        </w:r>
        <w:r w:rsidR="00FE4C00">
          <w:rPr>
            <w:noProof/>
            <w:webHidden/>
          </w:rPr>
          <w:t>2</w:t>
        </w:r>
        <w:r w:rsidR="00767E79">
          <w:rPr>
            <w:noProof/>
            <w:webHidden/>
          </w:rPr>
          <w:fldChar w:fldCharType="end"/>
        </w:r>
      </w:hyperlink>
    </w:p>
    <w:p w14:paraId="1CB67B8C"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64" w:history="1">
        <w:r w:rsidR="00767E79" w:rsidRPr="0051279A">
          <w:rPr>
            <w:rStyle w:val="afffff9"/>
            <w:noProof/>
          </w:rPr>
          <w:t>4.2 训练目标</w:t>
        </w:r>
        <w:r w:rsidR="00767E79">
          <w:rPr>
            <w:noProof/>
            <w:webHidden/>
          </w:rPr>
          <w:tab/>
        </w:r>
        <w:r w:rsidR="00767E79">
          <w:rPr>
            <w:noProof/>
            <w:webHidden/>
          </w:rPr>
          <w:fldChar w:fldCharType="begin"/>
        </w:r>
        <w:r w:rsidR="00767E79">
          <w:rPr>
            <w:noProof/>
            <w:webHidden/>
          </w:rPr>
          <w:instrText xml:space="preserve"> PAGEREF _Toc134706864 \h </w:instrText>
        </w:r>
        <w:r w:rsidR="00767E79">
          <w:rPr>
            <w:noProof/>
            <w:webHidden/>
          </w:rPr>
        </w:r>
        <w:r w:rsidR="00767E79">
          <w:rPr>
            <w:noProof/>
            <w:webHidden/>
          </w:rPr>
          <w:fldChar w:fldCharType="separate"/>
        </w:r>
        <w:r w:rsidR="00FE4C00">
          <w:rPr>
            <w:noProof/>
            <w:webHidden/>
          </w:rPr>
          <w:t>2</w:t>
        </w:r>
        <w:r w:rsidR="00767E79">
          <w:rPr>
            <w:noProof/>
            <w:webHidden/>
          </w:rPr>
          <w:fldChar w:fldCharType="end"/>
        </w:r>
      </w:hyperlink>
    </w:p>
    <w:p w14:paraId="1FAE6E1F"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65" w:history="1">
        <w:r w:rsidR="00767E79" w:rsidRPr="0051279A">
          <w:rPr>
            <w:rStyle w:val="afffff9"/>
            <w:noProof/>
          </w:rPr>
          <w:t>4.3 训练科目</w:t>
        </w:r>
        <w:r w:rsidR="00767E79">
          <w:rPr>
            <w:noProof/>
            <w:webHidden/>
          </w:rPr>
          <w:tab/>
        </w:r>
        <w:r w:rsidR="00767E79">
          <w:rPr>
            <w:noProof/>
            <w:webHidden/>
          </w:rPr>
          <w:fldChar w:fldCharType="begin"/>
        </w:r>
        <w:r w:rsidR="00767E79">
          <w:rPr>
            <w:noProof/>
            <w:webHidden/>
          </w:rPr>
          <w:instrText xml:space="preserve"> PAGEREF _Toc134706865 \h </w:instrText>
        </w:r>
        <w:r w:rsidR="00767E79">
          <w:rPr>
            <w:noProof/>
            <w:webHidden/>
          </w:rPr>
        </w:r>
        <w:r w:rsidR="00767E79">
          <w:rPr>
            <w:noProof/>
            <w:webHidden/>
          </w:rPr>
          <w:fldChar w:fldCharType="separate"/>
        </w:r>
        <w:r w:rsidR="00FE4C00">
          <w:rPr>
            <w:noProof/>
            <w:webHidden/>
          </w:rPr>
          <w:t>2</w:t>
        </w:r>
        <w:r w:rsidR="00767E79">
          <w:rPr>
            <w:noProof/>
            <w:webHidden/>
          </w:rPr>
          <w:fldChar w:fldCharType="end"/>
        </w:r>
      </w:hyperlink>
    </w:p>
    <w:p w14:paraId="01C360F3"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66" w:history="1">
        <w:r w:rsidR="00767E79" w:rsidRPr="0051279A">
          <w:rPr>
            <w:rStyle w:val="afffff9"/>
            <w:noProof/>
          </w:rPr>
          <w:t>4.4 训练对象</w:t>
        </w:r>
        <w:r w:rsidR="00767E79">
          <w:rPr>
            <w:noProof/>
            <w:webHidden/>
          </w:rPr>
          <w:tab/>
        </w:r>
        <w:r w:rsidR="00767E79">
          <w:rPr>
            <w:noProof/>
            <w:webHidden/>
          </w:rPr>
          <w:fldChar w:fldCharType="begin"/>
        </w:r>
        <w:r w:rsidR="00767E79">
          <w:rPr>
            <w:noProof/>
            <w:webHidden/>
          </w:rPr>
          <w:instrText xml:space="preserve"> PAGEREF _Toc134706866 \h </w:instrText>
        </w:r>
        <w:r w:rsidR="00767E79">
          <w:rPr>
            <w:noProof/>
            <w:webHidden/>
          </w:rPr>
        </w:r>
        <w:r w:rsidR="00767E79">
          <w:rPr>
            <w:noProof/>
            <w:webHidden/>
          </w:rPr>
          <w:fldChar w:fldCharType="separate"/>
        </w:r>
        <w:r w:rsidR="00FE4C00">
          <w:rPr>
            <w:noProof/>
            <w:webHidden/>
          </w:rPr>
          <w:t>2</w:t>
        </w:r>
        <w:r w:rsidR="00767E79">
          <w:rPr>
            <w:noProof/>
            <w:webHidden/>
          </w:rPr>
          <w:fldChar w:fldCharType="end"/>
        </w:r>
      </w:hyperlink>
    </w:p>
    <w:p w14:paraId="3F6AFAE8"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67" w:history="1">
        <w:r w:rsidR="00767E79" w:rsidRPr="0051279A">
          <w:rPr>
            <w:rStyle w:val="afffff9"/>
            <w:noProof/>
          </w:rPr>
          <w:t>4.5 训练评价</w:t>
        </w:r>
        <w:r w:rsidR="00767E79">
          <w:rPr>
            <w:noProof/>
            <w:webHidden/>
          </w:rPr>
          <w:tab/>
        </w:r>
        <w:r w:rsidR="00767E79">
          <w:rPr>
            <w:noProof/>
            <w:webHidden/>
          </w:rPr>
          <w:fldChar w:fldCharType="begin"/>
        </w:r>
        <w:r w:rsidR="00767E79">
          <w:rPr>
            <w:noProof/>
            <w:webHidden/>
          </w:rPr>
          <w:instrText xml:space="preserve"> PAGEREF _Toc134706867 \h </w:instrText>
        </w:r>
        <w:r w:rsidR="00767E79">
          <w:rPr>
            <w:noProof/>
            <w:webHidden/>
          </w:rPr>
        </w:r>
        <w:r w:rsidR="00767E79">
          <w:rPr>
            <w:noProof/>
            <w:webHidden/>
          </w:rPr>
          <w:fldChar w:fldCharType="separate"/>
        </w:r>
        <w:r w:rsidR="00FE4C00">
          <w:rPr>
            <w:noProof/>
            <w:webHidden/>
          </w:rPr>
          <w:t>3</w:t>
        </w:r>
        <w:r w:rsidR="00767E79">
          <w:rPr>
            <w:noProof/>
            <w:webHidden/>
          </w:rPr>
          <w:fldChar w:fldCharType="end"/>
        </w:r>
      </w:hyperlink>
    </w:p>
    <w:p w14:paraId="06286BB5" w14:textId="77777777" w:rsidR="00767E79" w:rsidRDefault="00D24D20" w:rsidP="00D50FB5">
      <w:pPr>
        <w:pStyle w:val="TOC2"/>
        <w:spacing w:beforeLines="25" w:before="60" w:afterLines="25" w:after="60" w:line="240" w:lineRule="auto"/>
        <w:rPr>
          <w:rFonts w:asciiTheme="minorHAnsi" w:eastAsiaTheme="minorEastAsia" w:hAnsiTheme="minorHAnsi" w:cstheme="minorBidi"/>
          <w:noProof/>
          <w:szCs w:val="22"/>
        </w:rPr>
      </w:pPr>
      <w:hyperlink w:anchor="_Toc134706868" w:history="1">
        <w:r w:rsidR="00767E79" w:rsidRPr="0051279A">
          <w:rPr>
            <w:rStyle w:val="afffff9"/>
            <w:noProof/>
          </w:rPr>
          <w:t>5 模拟训练系统内容及流程</w:t>
        </w:r>
        <w:r w:rsidR="00767E79">
          <w:rPr>
            <w:noProof/>
            <w:webHidden/>
          </w:rPr>
          <w:tab/>
        </w:r>
        <w:r w:rsidR="00767E79">
          <w:rPr>
            <w:noProof/>
            <w:webHidden/>
          </w:rPr>
          <w:fldChar w:fldCharType="begin"/>
        </w:r>
        <w:r w:rsidR="00767E79">
          <w:rPr>
            <w:noProof/>
            <w:webHidden/>
          </w:rPr>
          <w:instrText xml:space="preserve"> PAGEREF _Toc134706868 \h </w:instrText>
        </w:r>
        <w:r w:rsidR="00767E79">
          <w:rPr>
            <w:noProof/>
            <w:webHidden/>
          </w:rPr>
        </w:r>
        <w:r w:rsidR="00767E79">
          <w:rPr>
            <w:noProof/>
            <w:webHidden/>
          </w:rPr>
          <w:fldChar w:fldCharType="separate"/>
        </w:r>
        <w:r w:rsidR="00FE4C00">
          <w:rPr>
            <w:noProof/>
            <w:webHidden/>
          </w:rPr>
          <w:t>3</w:t>
        </w:r>
        <w:r w:rsidR="00767E79">
          <w:rPr>
            <w:noProof/>
            <w:webHidden/>
          </w:rPr>
          <w:fldChar w:fldCharType="end"/>
        </w:r>
      </w:hyperlink>
    </w:p>
    <w:p w14:paraId="57B8A591"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69" w:history="1">
        <w:r w:rsidR="00767E79" w:rsidRPr="0051279A">
          <w:rPr>
            <w:rStyle w:val="afffff9"/>
            <w:noProof/>
          </w:rPr>
          <w:t>5.1 总体要求</w:t>
        </w:r>
        <w:r w:rsidR="00767E79">
          <w:rPr>
            <w:noProof/>
            <w:webHidden/>
          </w:rPr>
          <w:tab/>
        </w:r>
        <w:r w:rsidR="00767E79">
          <w:rPr>
            <w:noProof/>
            <w:webHidden/>
          </w:rPr>
          <w:fldChar w:fldCharType="begin"/>
        </w:r>
        <w:r w:rsidR="00767E79">
          <w:rPr>
            <w:noProof/>
            <w:webHidden/>
          </w:rPr>
          <w:instrText xml:space="preserve"> PAGEREF _Toc134706869 \h </w:instrText>
        </w:r>
        <w:r w:rsidR="00767E79">
          <w:rPr>
            <w:noProof/>
            <w:webHidden/>
          </w:rPr>
        </w:r>
        <w:r w:rsidR="00767E79">
          <w:rPr>
            <w:noProof/>
            <w:webHidden/>
          </w:rPr>
          <w:fldChar w:fldCharType="separate"/>
        </w:r>
        <w:r w:rsidR="00FE4C00">
          <w:rPr>
            <w:noProof/>
            <w:webHidden/>
          </w:rPr>
          <w:t>3</w:t>
        </w:r>
        <w:r w:rsidR="00767E79">
          <w:rPr>
            <w:noProof/>
            <w:webHidden/>
          </w:rPr>
          <w:fldChar w:fldCharType="end"/>
        </w:r>
      </w:hyperlink>
    </w:p>
    <w:p w14:paraId="61B488F6"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70" w:history="1">
        <w:r w:rsidR="00767E79" w:rsidRPr="0051279A">
          <w:rPr>
            <w:rStyle w:val="afffff9"/>
            <w:noProof/>
          </w:rPr>
          <w:t>5.2 总体模拟训练流程</w:t>
        </w:r>
        <w:r w:rsidR="00767E79">
          <w:rPr>
            <w:noProof/>
            <w:webHidden/>
          </w:rPr>
          <w:tab/>
        </w:r>
        <w:r w:rsidR="00767E79">
          <w:rPr>
            <w:noProof/>
            <w:webHidden/>
          </w:rPr>
          <w:fldChar w:fldCharType="begin"/>
        </w:r>
        <w:r w:rsidR="00767E79">
          <w:rPr>
            <w:noProof/>
            <w:webHidden/>
          </w:rPr>
          <w:instrText xml:space="preserve"> PAGEREF _Toc134706870 \h </w:instrText>
        </w:r>
        <w:r w:rsidR="00767E79">
          <w:rPr>
            <w:noProof/>
            <w:webHidden/>
          </w:rPr>
        </w:r>
        <w:r w:rsidR="00767E79">
          <w:rPr>
            <w:noProof/>
            <w:webHidden/>
          </w:rPr>
          <w:fldChar w:fldCharType="separate"/>
        </w:r>
        <w:r w:rsidR="00FE4C00">
          <w:rPr>
            <w:noProof/>
            <w:webHidden/>
          </w:rPr>
          <w:t>3</w:t>
        </w:r>
        <w:r w:rsidR="00767E79">
          <w:rPr>
            <w:noProof/>
            <w:webHidden/>
          </w:rPr>
          <w:fldChar w:fldCharType="end"/>
        </w:r>
      </w:hyperlink>
    </w:p>
    <w:p w14:paraId="65F724AD"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71" w:history="1">
        <w:r w:rsidR="00767E79" w:rsidRPr="0051279A">
          <w:rPr>
            <w:rStyle w:val="afffff9"/>
            <w:noProof/>
          </w:rPr>
          <w:t>5.3 单兵技能模拟训练内容</w:t>
        </w:r>
        <w:r w:rsidR="00767E79">
          <w:rPr>
            <w:noProof/>
            <w:webHidden/>
          </w:rPr>
          <w:tab/>
        </w:r>
        <w:r w:rsidR="00767E79">
          <w:rPr>
            <w:noProof/>
            <w:webHidden/>
          </w:rPr>
          <w:fldChar w:fldCharType="begin"/>
        </w:r>
        <w:r w:rsidR="00767E79">
          <w:rPr>
            <w:noProof/>
            <w:webHidden/>
          </w:rPr>
          <w:instrText xml:space="preserve"> PAGEREF _Toc134706871 \h </w:instrText>
        </w:r>
        <w:r w:rsidR="00767E79">
          <w:rPr>
            <w:noProof/>
            <w:webHidden/>
          </w:rPr>
        </w:r>
        <w:r w:rsidR="00767E79">
          <w:rPr>
            <w:noProof/>
            <w:webHidden/>
          </w:rPr>
          <w:fldChar w:fldCharType="separate"/>
        </w:r>
        <w:r w:rsidR="00FE4C00">
          <w:rPr>
            <w:noProof/>
            <w:webHidden/>
          </w:rPr>
          <w:t>3</w:t>
        </w:r>
        <w:r w:rsidR="00767E79">
          <w:rPr>
            <w:noProof/>
            <w:webHidden/>
          </w:rPr>
          <w:fldChar w:fldCharType="end"/>
        </w:r>
      </w:hyperlink>
    </w:p>
    <w:p w14:paraId="5546DC7C"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72" w:history="1">
        <w:r w:rsidR="00767E79" w:rsidRPr="0051279A">
          <w:rPr>
            <w:rStyle w:val="afffff9"/>
            <w:noProof/>
          </w:rPr>
          <w:t>5.4 班组协同模拟训练内容</w:t>
        </w:r>
        <w:r w:rsidR="00767E79">
          <w:rPr>
            <w:noProof/>
            <w:webHidden/>
          </w:rPr>
          <w:tab/>
        </w:r>
        <w:r w:rsidR="00767E79">
          <w:rPr>
            <w:noProof/>
            <w:webHidden/>
          </w:rPr>
          <w:fldChar w:fldCharType="begin"/>
        </w:r>
        <w:r w:rsidR="00767E79">
          <w:rPr>
            <w:noProof/>
            <w:webHidden/>
          </w:rPr>
          <w:instrText xml:space="preserve"> PAGEREF _Toc134706872 \h </w:instrText>
        </w:r>
        <w:r w:rsidR="00767E79">
          <w:rPr>
            <w:noProof/>
            <w:webHidden/>
          </w:rPr>
        </w:r>
        <w:r w:rsidR="00767E79">
          <w:rPr>
            <w:noProof/>
            <w:webHidden/>
          </w:rPr>
          <w:fldChar w:fldCharType="separate"/>
        </w:r>
        <w:r w:rsidR="00FE4C00">
          <w:rPr>
            <w:noProof/>
            <w:webHidden/>
          </w:rPr>
          <w:t>4</w:t>
        </w:r>
        <w:r w:rsidR="00767E79">
          <w:rPr>
            <w:noProof/>
            <w:webHidden/>
          </w:rPr>
          <w:fldChar w:fldCharType="end"/>
        </w:r>
      </w:hyperlink>
    </w:p>
    <w:p w14:paraId="1A856082"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73" w:history="1">
        <w:r w:rsidR="00767E79" w:rsidRPr="0051279A">
          <w:rPr>
            <w:rStyle w:val="afffff9"/>
            <w:noProof/>
          </w:rPr>
          <w:t>5.5 指挥决策模拟训练内容</w:t>
        </w:r>
        <w:r w:rsidR="00767E79">
          <w:rPr>
            <w:noProof/>
            <w:webHidden/>
          </w:rPr>
          <w:tab/>
        </w:r>
        <w:r w:rsidR="00767E79">
          <w:rPr>
            <w:noProof/>
            <w:webHidden/>
          </w:rPr>
          <w:fldChar w:fldCharType="begin"/>
        </w:r>
        <w:r w:rsidR="00767E79">
          <w:rPr>
            <w:noProof/>
            <w:webHidden/>
          </w:rPr>
          <w:instrText xml:space="preserve"> PAGEREF _Toc134706873 \h </w:instrText>
        </w:r>
        <w:r w:rsidR="00767E79">
          <w:rPr>
            <w:noProof/>
            <w:webHidden/>
          </w:rPr>
        </w:r>
        <w:r w:rsidR="00767E79">
          <w:rPr>
            <w:noProof/>
            <w:webHidden/>
          </w:rPr>
          <w:fldChar w:fldCharType="separate"/>
        </w:r>
        <w:r w:rsidR="00FE4C00">
          <w:rPr>
            <w:noProof/>
            <w:webHidden/>
          </w:rPr>
          <w:t>4</w:t>
        </w:r>
        <w:r w:rsidR="00767E79">
          <w:rPr>
            <w:noProof/>
            <w:webHidden/>
          </w:rPr>
          <w:fldChar w:fldCharType="end"/>
        </w:r>
      </w:hyperlink>
    </w:p>
    <w:p w14:paraId="09D41E71" w14:textId="77777777" w:rsidR="00767E79" w:rsidRDefault="00D24D20" w:rsidP="00D50FB5">
      <w:pPr>
        <w:pStyle w:val="TOC2"/>
        <w:spacing w:beforeLines="25" w:before="60" w:afterLines="25" w:after="60" w:line="240" w:lineRule="auto"/>
        <w:rPr>
          <w:rFonts w:asciiTheme="minorHAnsi" w:eastAsiaTheme="minorEastAsia" w:hAnsiTheme="minorHAnsi" w:cstheme="minorBidi"/>
          <w:noProof/>
          <w:szCs w:val="22"/>
        </w:rPr>
      </w:pPr>
      <w:hyperlink w:anchor="_Toc134706874" w:history="1">
        <w:r w:rsidR="00767E79" w:rsidRPr="0051279A">
          <w:rPr>
            <w:rStyle w:val="afffff9"/>
            <w:noProof/>
          </w:rPr>
          <w:t>6 模拟训练系统构成及要求</w:t>
        </w:r>
        <w:r w:rsidR="00767E79">
          <w:rPr>
            <w:noProof/>
            <w:webHidden/>
          </w:rPr>
          <w:tab/>
        </w:r>
        <w:r w:rsidR="00767E79">
          <w:rPr>
            <w:noProof/>
            <w:webHidden/>
          </w:rPr>
          <w:fldChar w:fldCharType="begin"/>
        </w:r>
        <w:r w:rsidR="00767E79">
          <w:rPr>
            <w:noProof/>
            <w:webHidden/>
          </w:rPr>
          <w:instrText xml:space="preserve"> PAGEREF _Toc134706874 \h </w:instrText>
        </w:r>
        <w:r w:rsidR="00767E79">
          <w:rPr>
            <w:noProof/>
            <w:webHidden/>
          </w:rPr>
        </w:r>
        <w:r w:rsidR="00767E79">
          <w:rPr>
            <w:noProof/>
            <w:webHidden/>
          </w:rPr>
          <w:fldChar w:fldCharType="separate"/>
        </w:r>
        <w:r w:rsidR="00FE4C00">
          <w:rPr>
            <w:noProof/>
            <w:webHidden/>
          </w:rPr>
          <w:t>4</w:t>
        </w:r>
        <w:r w:rsidR="00767E79">
          <w:rPr>
            <w:noProof/>
            <w:webHidden/>
          </w:rPr>
          <w:fldChar w:fldCharType="end"/>
        </w:r>
      </w:hyperlink>
    </w:p>
    <w:p w14:paraId="29A085E8"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75" w:history="1">
        <w:r w:rsidR="00767E79" w:rsidRPr="0051279A">
          <w:rPr>
            <w:rStyle w:val="afffff9"/>
            <w:noProof/>
          </w:rPr>
          <w:t>6.1 系统构成</w:t>
        </w:r>
        <w:r w:rsidR="00767E79">
          <w:rPr>
            <w:noProof/>
            <w:webHidden/>
          </w:rPr>
          <w:tab/>
        </w:r>
        <w:r w:rsidR="00767E79">
          <w:rPr>
            <w:noProof/>
            <w:webHidden/>
          </w:rPr>
          <w:fldChar w:fldCharType="begin"/>
        </w:r>
        <w:r w:rsidR="00767E79">
          <w:rPr>
            <w:noProof/>
            <w:webHidden/>
          </w:rPr>
          <w:instrText xml:space="preserve"> PAGEREF _Toc134706875 \h </w:instrText>
        </w:r>
        <w:r w:rsidR="00767E79">
          <w:rPr>
            <w:noProof/>
            <w:webHidden/>
          </w:rPr>
        </w:r>
        <w:r w:rsidR="00767E79">
          <w:rPr>
            <w:noProof/>
            <w:webHidden/>
          </w:rPr>
          <w:fldChar w:fldCharType="separate"/>
        </w:r>
        <w:r w:rsidR="00FE4C00">
          <w:rPr>
            <w:noProof/>
            <w:webHidden/>
          </w:rPr>
          <w:t>4</w:t>
        </w:r>
        <w:r w:rsidR="00767E79">
          <w:rPr>
            <w:noProof/>
            <w:webHidden/>
          </w:rPr>
          <w:fldChar w:fldCharType="end"/>
        </w:r>
      </w:hyperlink>
    </w:p>
    <w:p w14:paraId="0E3DD93F"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76" w:history="1">
        <w:r w:rsidR="00767E79" w:rsidRPr="0051279A">
          <w:rPr>
            <w:rStyle w:val="afffff9"/>
            <w:noProof/>
          </w:rPr>
          <w:t>6.2 系统技术要求</w:t>
        </w:r>
        <w:r w:rsidR="00767E79">
          <w:rPr>
            <w:noProof/>
            <w:webHidden/>
          </w:rPr>
          <w:tab/>
        </w:r>
        <w:r w:rsidR="00767E79">
          <w:rPr>
            <w:noProof/>
            <w:webHidden/>
          </w:rPr>
          <w:fldChar w:fldCharType="begin"/>
        </w:r>
        <w:r w:rsidR="00767E79">
          <w:rPr>
            <w:noProof/>
            <w:webHidden/>
          </w:rPr>
          <w:instrText xml:space="preserve"> PAGEREF _Toc134706876 \h </w:instrText>
        </w:r>
        <w:r w:rsidR="00767E79">
          <w:rPr>
            <w:noProof/>
            <w:webHidden/>
          </w:rPr>
        </w:r>
        <w:r w:rsidR="00767E79">
          <w:rPr>
            <w:noProof/>
            <w:webHidden/>
          </w:rPr>
          <w:fldChar w:fldCharType="separate"/>
        </w:r>
        <w:r w:rsidR="00FE4C00">
          <w:rPr>
            <w:noProof/>
            <w:webHidden/>
          </w:rPr>
          <w:t>5</w:t>
        </w:r>
        <w:r w:rsidR="00767E79">
          <w:rPr>
            <w:noProof/>
            <w:webHidden/>
          </w:rPr>
          <w:fldChar w:fldCharType="end"/>
        </w:r>
      </w:hyperlink>
    </w:p>
    <w:p w14:paraId="75C3EFB2"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77" w:history="1">
        <w:r w:rsidR="00767E79" w:rsidRPr="0051279A">
          <w:rPr>
            <w:rStyle w:val="afffff9"/>
            <w:noProof/>
          </w:rPr>
          <w:t>6.3 系统功能设计要求</w:t>
        </w:r>
        <w:r w:rsidR="00767E79">
          <w:rPr>
            <w:noProof/>
            <w:webHidden/>
          </w:rPr>
          <w:tab/>
        </w:r>
        <w:r w:rsidR="00767E79">
          <w:rPr>
            <w:noProof/>
            <w:webHidden/>
          </w:rPr>
          <w:fldChar w:fldCharType="begin"/>
        </w:r>
        <w:r w:rsidR="00767E79">
          <w:rPr>
            <w:noProof/>
            <w:webHidden/>
          </w:rPr>
          <w:instrText xml:space="preserve"> PAGEREF _Toc134706877 \h </w:instrText>
        </w:r>
        <w:r w:rsidR="00767E79">
          <w:rPr>
            <w:noProof/>
            <w:webHidden/>
          </w:rPr>
        </w:r>
        <w:r w:rsidR="00767E79">
          <w:rPr>
            <w:noProof/>
            <w:webHidden/>
          </w:rPr>
          <w:fldChar w:fldCharType="separate"/>
        </w:r>
        <w:r w:rsidR="00FE4C00">
          <w:rPr>
            <w:noProof/>
            <w:webHidden/>
          </w:rPr>
          <w:t>5</w:t>
        </w:r>
        <w:r w:rsidR="00767E79">
          <w:rPr>
            <w:noProof/>
            <w:webHidden/>
          </w:rPr>
          <w:fldChar w:fldCharType="end"/>
        </w:r>
      </w:hyperlink>
    </w:p>
    <w:p w14:paraId="78CF6723"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78" w:history="1">
        <w:r w:rsidR="00767E79" w:rsidRPr="0051279A">
          <w:rPr>
            <w:rStyle w:val="afffff9"/>
            <w:noProof/>
          </w:rPr>
          <w:t>6.4 训练情景设计要求</w:t>
        </w:r>
        <w:r w:rsidR="00767E79">
          <w:rPr>
            <w:noProof/>
            <w:webHidden/>
          </w:rPr>
          <w:tab/>
        </w:r>
        <w:r w:rsidR="00767E79">
          <w:rPr>
            <w:noProof/>
            <w:webHidden/>
          </w:rPr>
          <w:fldChar w:fldCharType="begin"/>
        </w:r>
        <w:r w:rsidR="00767E79">
          <w:rPr>
            <w:noProof/>
            <w:webHidden/>
          </w:rPr>
          <w:instrText xml:space="preserve"> PAGEREF _Toc134706878 \h </w:instrText>
        </w:r>
        <w:r w:rsidR="00767E79">
          <w:rPr>
            <w:noProof/>
            <w:webHidden/>
          </w:rPr>
        </w:r>
        <w:r w:rsidR="00767E79">
          <w:rPr>
            <w:noProof/>
            <w:webHidden/>
          </w:rPr>
          <w:fldChar w:fldCharType="separate"/>
        </w:r>
        <w:r w:rsidR="00FE4C00">
          <w:rPr>
            <w:noProof/>
            <w:webHidden/>
          </w:rPr>
          <w:t>7</w:t>
        </w:r>
        <w:r w:rsidR="00767E79">
          <w:rPr>
            <w:noProof/>
            <w:webHidden/>
          </w:rPr>
          <w:fldChar w:fldCharType="end"/>
        </w:r>
      </w:hyperlink>
    </w:p>
    <w:p w14:paraId="47B4A413"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79" w:history="1">
        <w:r w:rsidR="00767E79" w:rsidRPr="0051279A">
          <w:rPr>
            <w:rStyle w:val="afffff9"/>
            <w:noProof/>
          </w:rPr>
          <w:t>6.5 系统性能指标设计要求</w:t>
        </w:r>
        <w:r w:rsidR="00767E79">
          <w:rPr>
            <w:noProof/>
            <w:webHidden/>
          </w:rPr>
          <w:tab/>
        </w:r>
        <w:r w:rsidR="00767E79">
          <w:rPr>
            <w:noProof/>
            <w:webHidden/>
          </w:rPr>
          <w:fldChar w:fldCharType="begin"/>
        </w:r>
        <w:r w:rsidR="00767E79">
          <w:rPr>
            <w:noProof/>
            <w:webHidden/>
          </w:rPr>
          <w:instrText xml:space="preserve"> PAGEREF _Toc134706879 \h </w:instrText>
        </w:r>
        <w:r w:rsidR="00767E79">
          <w:rPr>
            <w:noProof/>
            <w:webHidden/>
          </w:rPr>
        </w:r>
        <w:r w:rsidR="00767E79">
          <w:rPr>
            <w:noProof/>
            <w:webHidden/>
          </w:rPr>
          <w:fldChar w:fldCharType="separate"/>
        </w:r>
        <w:r w:rsidR="00FE4C00">
          <w:rPr>
            <w:noProof/>
            <w:webHidden/>
          </w:rPr>
          <w:t>8</w:t>
        </w:r>
        <w:r w:rsidR="00767E79">
          <w:rPr>
            <w:noProof/>
            <w:webHidden/>
          </w:rPr>
          <w:fldChar w:fldCharType="end"/>
        </w:r>
      </w:hyperlink>
    </w:p>
    <w:p w14:paraId="78073834" w14:textId="77777777" w:rsidR="00767E79" w:rsidRDefault="00D24D20" w:rsidP="00D50FB5">
      <w:pPr>
        <w:pStyle w:val="TOC3"/>
        <w:tabs>
          <w:tab w:val="right" w:leader="dot" w:pos="9344"/>
        </w:tabs>
        <w:spacing w:beforeLines="25" w:before="60" w:afterLines="25" w:after="60" w:line="240" w:lineRule="auto"/>
        <w:rPr>
          <w:rFonts w:asciiTheme="minorHAnsi" w:eastAsiaTheme="minorEastAsia" w:hAnsiTheme="minorHAnsi" w:cstheme="minorBidi"/>
          <w:noProof/>
          <w:szCs w:val="22"/>
        </w:rPr>
      </w:pPr>
      <w:hyperlink w:anchor="_Toc134706880" w:history="1">
        <w:r w:rsidR="00767E79" w:rsidRPr="0051279A">
          <w:rPr>
            <w:rStyle w:val="afffff9"/>
            <w:noProof/>
          </w:rPr>
          <w:t>6.6 系统通用设备和软件要求</w:t>
        </w:r>
        <w:r w:rsidR="00767E79">
          <w:rPr>
            <w:noProof/>
            <w:webHidden/>
          </w:rPr>
          <w:tab/>
        </w:r>
        <w:r w:rsidR="00767E79">
          <w:rPr>
            <w:noProof/>
            <w:webHidden/>
          </w:rPr>
          <w:fldChar w:fldCharType="begin"/>
        </w:r>
        <w:r w:rsidR="00767E79">
          <w:rPr>
            <w:noProof/>
            <w:webHidden/>
          </w:rPr>
          <w:instrText xml:space="preserve"> PAGEREF _Toc134706880 \h </w:instrText>
        </w:r>
        <w:r w:rsidR="00767E79">
          <w:rPr>
            <w:noProof/>
            <w:webHidden/>
          </w:rPr>
        </w:r>
        <w:r w:rsidR="00767E79">
          <w:rPr>
            <w:noProof/>
            <w:webHidden/>
          </w:rPr>
          <w:fldChar w:fldCharType="separate"/>
        </w:r>
        <w:r w:rsidR="00FE4C00">
          <w:rPr>
            <w:noProof/>
            <w:webHidden/>
          </w:rPr>
          <w:t>8</w:t>
        </w:r>
        <w:r w:rsidR="00767E79">
          <w:rPr>
            <w:noProof/>
            <w:webHidden/>
          </w:rPr>
          <w:fldChar w:fldCharType="end"/>
        </w:r>
      </w:hyperlink>
    </w:p>
    <w:p w14:paraId="480411C9" w14:textId="77777777" w:rsidR="009C4F47" w:rsidRDefault="00767E79">
      <w:pPr>
        <w:pStyle w:val="afffffff9"/>
        <w:spacing w:after="360"/>
        <w:sectPr w:rsidR="009C4F47">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linePitch="312"/>
        </w:sectPr>
      </w:pPr>
      <w:r>
        <w:rPr>
          <w:rFonts w:ascii="宋体" w:eastAsia="宋体"/>
          <w:sz w:val="21"/>
        </w:rPr>
        <w:fldChar w:fldCharType="end"/>
      </w:r>
    </w:p>
    <w:p w14:paraId="5F2B1F43" w14:textId="77777777" w:rsidR="009C4F47" w:rsidRDefault="005A4F2F">
      <w:pPr>
        <w:pStyle w:val="a6"/>
        <w:spacing w:after="360"/>
      </w:pPr>
      <w:bookmarkStart w:id="26" w:name="_Toc134706845"/>
      <w:bookmarkStart w:id="27" w:name="BookMark2"/>
      <w:bookmarkEnd w:id="18"/>
      <w:r>
        <w:rPr>
          <w:spacing w:val="320"/>
        </w:rPr>
        <w:lastRenderedPageBreak/>
        <w:t>前</w:t>
      </w:r>
      <w:r>
        <w:t>言</w:t>
      </w:r>
      <w:bookmarkEnd w:id="19"/>
      <w:bookmarkEnd w:id="20"/>
      <w:bookmarkEnd w:id="21"/>
      <w:bookmarkEnd w:id="22"/>
      <w:bookmarkEnd w:id="23"/>
      <w:bookmarkEnd w:id="24"/>
      <w:bookmarkEnd w:id="25"/>
      <w:bookmarkEnd w:id="26"/>
    </w:p>
    <w:p w14:paraId="145B45FA" w14:textId="30B867FF" w:rsidR="00F51869" w:rsidRDefault="00F51869" w:rsidP="00F51869">
      <w:pPr>
        <w:pStyle w:val="affffffffffffb"/>
        <w:widowControl w:val="0"/>
      </w:pPr>
      <w:r>
        <w:rPr>
          <w:rFonts w:hint="eastAsia"/>
        </w:rPr>
        <w:t>本文件按照GBT 1.1-2020《标准化工作</w:t>
      </w:r>
      <w:r w:rsidR="00104315">
        <w:rPr>
          <w:rFonts w:hint="eastAsia"/>
        </w:rPr>
        <w:t>导</w:t>
      </w:r>
      <w:r>
        <w:rPr>
          <w:rFonts w:hint="eastAsia"/>
        </w:rPr>
        <w:t>则 第1部分：标准化文件的结构和起草规则》的规定起草。</w:t>
      </w:r>
    </w:p>
    <w:p w14:paraId="0C984C3C" w14:textId="77777777" w:rsidR="006E7CF6" w:rsidRDefault="00F51869" w:rsidP="00F51869">
      <w:pPr>
        <w:pStyle w:val="affffffffffffb"/>
        <w:widowControl w:val="0"/>
        <w:rPr>
          <w:rFonts w:hAnsi="宋体"/>
          <w:szCs w:val="21"/>
        </w:rPr>
      </w:pPr>
      <w:r>
        <w:rPr>
          <w:rFonts w:hAnsi="宋体" w:hint="eastAsia"/>
          <w:szCs w:val="21"/>
        </w:rPr>
        <w:t>本文件由清华大学合肥公共安全研究院提出</w:t>
      </w:r>
      <w:r w:rsidR="006E7CF6">
        <w:rPr>
          <w:rFonts w:hAnsi="宋体" w:hint="eastAsia"/>
          <w:szCs w:val="21"/>
        </w:rPr>
        <w:t>。</w:t>
      </w:r>
    </w:p>
    <w:p w14:paraId="49B1470E" w14:textId="77777777" w:rsidR="00F51869" w:rsidRDefault="006E7CF6" w:rsidP="00F51869">
      <w:pPr>
        <w:pStyle w:val="affffffffffffb"/>
        <w:widowControl w:val="0"/>
        <w:rPr>
          <w:rFonts w:hAnsi="宋体"/>
          <w:szCs w:val="21"/>
        </w:rPr>
      </w:pPr>
      <w:r>
        <w:rPr>
          <w:rFonts w:hAnsi="宋体" w:hint="eastAsia"/>
          <w:szCs w:val="21"/>
        </w:rPr>
        <w:t>本文件由</w:t>
      </w:r>
      <w:r w:rsidR="00F51869">
        <w:rPr>
          <w:rFonts w:hAnsi="宋体" w:hint="eastAsia"/>
          <w:szCs w:val="21"/>
        </w:rPr>
        <w:t>中国消防协会</w:t>
      </w:r>
      <w:r>
        <w:rPr>
          <w:rFonts w:hAnsi="宋体" w:hint="eastAsia"/>
          <w:szCs w:val="21"/>
        </w:rPr>
        <w:t>归口</w:t>
      </w:r>
      <w:r w:rsidR="00F51869">
        <w:rPr>
          <w:rFonts w:hAnsi="宋体" w:hint="eastAsia"/>
          <w:szCs w:val="21"/>
        </w:rPr>
        <w:t>。</w:t>
      </w:r>
    </w:p>
    <w:p w14:paraId="30FFB2D6" w14:textId="77777777" w:rsidR="00F51869" w:rsidRDefault="00F51869" w:rsidP="00F51869">
      <w:pPr>
        <w:pStyle w:val="affffffffffffb"/>
        <w:widowControl w:val="0"/>
        <w:rPr>
          <w:rFonts w:hAnsi="宋体"/>
          <w:szCs w:val="21"/>
        </w:rPr>
      </w:pPr>
      <w:r>
        <w:rPr>
          <w:rFonts w:hint="eastAsia"/>
        </w:rPr>
        <w:t>本文件起草单位：</w:t>
      </w:r>
      <w:r>
        <w:rPr>
          <w:rFonts w:hAnsi="宋体" w:hint="eastAsia"/>
          <w:szCs w:val="21"/>
        </w:rPr>
        <w:t>清华大学合肥公共安全研究院、</w:t>
      </w:r>
      <w:r>
        <w:rPr>
          <w:rFonts w:hint="eastAsia"/>
        </w:rPr>
        <w:t>应急管理部天津消防研究所、江苏伟岸纵横科技股份有限公司、</w:t>
      </w:r>
      <w:r w:rsidR="000C24A9">
        <w:rPr>
          <w:rFonts w:hAnsi="宋体" w:hint="eastAsia"/>
          <w:szCs w:val="21"/>
        </w:rPr>
        <w:t>天</w:t>
      </w:r>
      <w:proofErr w:type="gramStart"/>
      <w:r w:rsidR="000C24A9">
        <w:rPr>
          <w:rFonts w:hAnsi="宋体" w:hint="eastAsia"/>
          <w:szCs w:val="21"/>
        </w:rPr>
        <w:t>泽智联科技</w:t>
      </w:r>
      <w:proofErr w:type="gramEnd"/>
      <w:r w:rsidR="000C24A9">
        <w:rPr>
          <w:rFonts w:hAnsi="宋体" w:hint="eastAsia"/>
          <w:szCs w:val="21"/>
        </w:rPr>
        <w:t>股份公司</w:t>
      </w:r>
      <w:r>
        <w:rPr>
          <w:rFonts w:hAnsi="宋体" w:hint="eastAsia"/>
          <w:szCs w:val="21"/>
        </w:rPr>
        <w:t>、北京安信</w:t>
      </w:r>
      <w:proofErr w:type="gramStart"/>
      <w:r>
        <w:rPr>
          <w:rFonts w:hAnsi="宋体" w:hint="eastAsia"/>
          <w:szCs w:val="21"/>
        </w:rPr>
        <w:t>科创软</w:t>
      </w:r>
      <w:proofErr w:type="gramEnd"/>
      <w:r>
        <w:rPr>
          <w:rFonts w:hAnsi="宋体" w:hint="eastAsia"/>
          <w:szCs w:val="21"/>
        </w:rPr>
        <w:t>件有限公司、天津市消防救援总队。</w:t>
      </w:r>
    </w:p>
    <w:p w14:paraId="5C7C91E9" w14:textId="77777777" w:rsidR="00F51869" w:rsidRDefault="00F51869" w:rsidP="00F51869">
      <w:pPr>
        <w:pStyle w:val="affffffffffffb"/>
        <w:widowControl w:val="0"/>
        <w:rPr>
          <w:rFonts w:hAnsi="宋体"/>
          <w:szCs w:val="21"/>
        </w:rPr>
      </w:pPr>
      <w:r>
        <w:rPr>
          <w:rFonts w:hAnsi="宋体" w:hint="eastAsia"/>
          <w:szCs w:val="21"/>
        </w:rPr>
        <w:t>本文件主要起草人：刘晅亚、</w:t>
      </w:r>
      <w:proofErr w:type="gramStart"/>
      <w:r>
        <w:rPr>
          <w:rFonts w:hAnsi="宋体" w:hint="eastAsia"/>
          <w:szCs w:val="21"/>
        </w:rPr>
        <w:t>疏学明</w:t>
      </w:r>
      <w:proofErr w:type="gramEnd"/>
      <w:r>
        <w:rPr>
          <w:rFonts w:hAnsi="宋体" w:hint="eastAsia"/>
          <w:szCs w:val="21"/>
        </w:rPr>
        <w:t>、王静舞、张雷、关劲夫、宋文琦、赵丙文、周子皓、宫爱科、魏长青、朱红亚、许晓元、刘志宏、柏跃领、苏琳。</w:t>
      </w:r>
    </w:p>
    <w:p w14:paraId="31F66D24" w14:textId="77777777" w:rsidR="009C4F47" w:rsidRDefault="00F51869" w:rsidP="00F51869">
      <w:pPr>
        <w:pStyle w:val="affffff4"/>
        <w:ind w:firstLine="420"/>
      </w:pPr>
      <w:r>
        <w:rPr>
          <w:rFonts w:hAnsi="宋体" w:hint="eastAsia"/>
          <w:szCs w:val="21"/>
        </w:rPr>
        <w:t>本文件为首次制定。</w:t>
      </w:r>
    </w:p>
    <w:p w14:paraId="55C5BB38" w14:textId="77777777" w:rsidR="009C4F47" w:rsidRDefault="009C4F47">
      <w:pPr>
        <w:pStyle w:val="affffff4"/>
        <w:ind w:firstLine="420"/>
        <w:rPr>
          <w:color w:val="0000FF"/>
        </w:rPr>
        <w:sectPr w:rsidR="009C4F47">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cols w:space="425"/>
          <w:formProt w:val="0"/>
          <w:docGrid w:linePitch="312"/>
        </w:sectPr>
      </w:pPr>
    </w:p>
    <w:p w14:paraId="1DAC3594" w14:textId="77777777" w:rsidR="009C4F47" w:rsidRDefault="005A4F2F">
      <w:pPr>
        <w:pStyle w:val="a6"/>
        <w:spacing w:after="360"/>
        <w:ind w:left="0" w:firstLine="0"/>
      </w:pPr>
      <w:bookmarkStart w:id="28" w:name="_Toc6349"/>
      <w:bookmarkStart w:id="29" w:name="_Toc29746"/>
      <w:bookmarkStart w:id="30" w:name="_Toc117667301"/>
      <w:bookmarkStart w:id="31" w:name="_Toc122425212"/>
      <w:bookmarkStart w:id="32" w:name="_Toc17309"/>
      <w:bookmarkStart w:id="33" w:name="_Toc115104434"/>
      <w:bookmarkStart w:id="34" w:name="_Toc134706846"/>
      <w:bookmarkStart w:id="35" w:name="BookMark3"/>
      <w:bookmarkEnd w:id="27"/>
      <w:r>
        <w:rPr>
          <w:spacing w:val="320"/>
        </w:rPr>
        <w:lastRenderedPageBreak/>
        <w:t>引</w:t>
      </w:r>
      <w:r>
        <w:t>言</w:t>
      </w:r>
      <w:bookmarkEnd w:id="28"/>
      <w:bookmarkEnd w:id="29"/>
      <w:bookmarkEnd w:id="30"/>
      <w:bookmarkEnd w:id="31"/>
      <w:bookmarkEnd w:id="32"/>
      <w:bookmarkEnd w:id="33"/>
      <w:bookmarkEnd w:id="34"/>
    </w:p>
    <w:p w14:paraId="72902742" w14:textId="77777777" w:rsidR="00F51869" w:rsidRPr="00F10569" w:rsidRDefault="00F51869" w:rsidP="00F51869">
      <w:pPr>
        <w:pStyle w:val="affffffffffffb"/>
        <w:widowControl w:val="0"/>
        <w:rPr>
          <w:color w:val="000000" w:themeColor="text1"/>
          <w:szCs w:val="22"/>
        </w:rPr>
      </w:pPr>
      <w:r>
        <w:rPr>
          <w:rFonts w:hint="eastAsia"/>
          <w:szCs w:val="22"/>
        </w:rPr>
        <w:t>消防救援训练是消防救援队伍提高消防救援能力和水平的重要手段。随着计算机技术、虚拟现实、增强现实以及混合现实等</w:t>
      </w:r>
      <w:r w:rsidRPr="00F10569">
        <w:rPr>
          <w:rFonts w:hint="eastAsia"/>
          <w:color w:val="000000" w:themeColor="text1"/>
          <w:szCs w:val="22"/>
        </w:rPr>
        <w:t>信息技术的广泛应用，消防救援数字化模拟训练系统在消防救援人员培训、演练以及应急安全管控等方面得到大量应用。通过对各类灾害事故与人员行为的仿真模拟，构建灾害事故应急处置的虚拟环境为各级决策与指挥人员、事故处置人员开展模拟训练、预案推演以及演练提供支撑，对消防救援队伍、应急安全人员掌握灾害事故特点和演化发展过程，并针对不同场景开展消防救援技战术应用、协同配合以及消防救援装备操作培训，熟悉预案流程和应急处置程序发挥了重要作用。</w:t>
      </w:r>
    </w:p>
    <w:p w14:paraId="1422F2F9" w14:textId="25A715B5" w:rsidR="00AC0D13" w:rsidRPr="00805B88" w:rsidRDefault="00F51869" w:rsidP="005D63AC">
      <w:pPr>
        <w:pStyle w:val="affffffffffffb"/>
        <w:widowControl w:val="0"/>
        <w:rPr>
          <w:color w:val="000000" w:themeColor="text1"/>
          <w:szCs w:val="22"/>
        </w:rPr>
      </w:pPr>
      <w:r w:rsidRPr="00F10569">
        <w:rPr>
          <w:rFonts w:hint="eastAsia"/>
          <w:color w:val="000000" w:themeColor="text1"/>
          <w:szCs w:val="22"/>
        </w:rPr>
        <w:t>编制消防救援</w:t>
      </w:r>
      <w:r w:rsidRPr="00F10569">
        <w:rPr>
          <w:rFonts w:hint="eastAsia"/>
          <w:color w:val="000000" w:themeColor="text1"/>
        </w:rPr>
        <w:t>数字化</w:t>
      </w:r>
      <w:r w:rsidRPr="00F10569">
        <w:rPr>
          <w:rFonts w:hint="eastAsia"/>
          <w:color w:val="000000" w:themeColor="text1"/>
          <w:szCs w:val="22"/>
        </w:rPr>
        <w:t>模拟训练系统技术要求标准，</w:t>
      </w:r>
      <w:proofErr w:type="gramStart"/>
      <w:r w:rsidRPr="00F10569">
        <w:rPr>
          <w:rFonts w:hint="eastAsia"/>
          <w:color w:val="000000" w:themeColor="text1"/>
          <w:szCs w:val="22"/>
        </w:rPr>
        <w:t>规范消防救援</w:t>
      </w:r>
      <w:proofErr w:type="gramEnd"/>
      <w:r w:rsidRPr="00F10569">
        <w:rPr>
          <w:rFonts w:hint="eastAsia"/>
          <w:color w:val="000000" w:themeColor="text1"/>
          <w:szCs w:val="22"/>
        </w:rPr>
        <w:t>数字化模拟训练的技术内容及其相关系统产品开发的技术要求，指导消防救援队伍、应急安全人员科学利用计算机、数字化仿真、虚拟现实等技术开展不同层次的</w:t>
      </w:r>
      <w:r w:rsidR="009A1E21">
        <w:rPr>
          <w:rFonts w:hint="eastAsia"/>
          <w:color w:val="000000" w:themeColor="text1"/>
          <w:szCs w:val="22"/>
        </w:rPr>
        <w:t>数字化</w:t>
      </w:r>
      <w:r w:rsidRPr="00F10569">
        <w:rPr>
          <w:rFonts w:hint="eastAsia"/>
          <w:color w:val="000000" w:themeColor="text1"/>
          <w:szCs w:val="22"/>
        </w:rPr>
        <w:t>模拟训练与预案推演以及模拟训练效果评价，对提高消防救援队伍数字化模拟训练效能，提升消防救援实战能力具有重要意义。</w:t>
      </w:r>
    </w:p>
    <w:p w14:paraId="50F6EC4D" w14:textId="654AD434" w:rsidR="009C4F47" w:rsidRPr="00F10569" w:rsidRDefault="00F51869" w:rsidP="00F51869">
      <w:pPr>
        <w:pStyle w:val="affffff4"/>
        <w:ind w:firstLine="420"/>
        <w:rPr>
          <w:rFonts w:hAnsi="宋体"/>
          <w:color w:val="000000" w:themeColor="text1"/>
        </w:rPr>
      </w:pPr>
      <w:r w:rsidRPr="00F10569">
        <w:rPr>
          <w:rFonts w:hint="eastAsia"/>
          <w:color w:val="000000" w:themeColor="text1"/>
          <w:szCs w:val="22"/>
        </w:rPr>
        <w:t>本标准作为“</w:t>
      </w:r>
      <w:r w:rsidRPr="00F10569">
        <w:rPr>
          <w:rFonts w:hint="eastAsia"/>
          <w:color w:val="000000" w:themeColor="text1"/>
        </w:rPr>
        <w:t>消防救援数字化模拟训练系统技术要求”系列标准的第1部分总则内容，是</w:t>
      </w:r>
      <w:r w:rsidRPr="00F10569">
        <w:rPr>
          <w:rFonts w:hint="eastAsia"/>
          <w:color w:val="000000" w:themeColor="text1"/>
          <w:szCs w:val="22"/>
        </w:rPr>
        <w:t>针对消防救援队伍开展“全灾种、大应急”的实战化消防救援能力建设</w:t>
      </w:r>
      <w:r w:rsidRPr="00F10569">
        <w:rPr>
          <w:rFonts w:hint="eastAsia"/>
          <w:color w:val="000000" w:themeColor="text1"/>
        </w:rPr>
        <w:t>需求，在对当前国内外消防救援数字化模拟训练与预案推演技术开发应用现状及趋势特点分析研究的基础上提出的，对消防救援数字化模拟训练系统总体技术要求和体系架构进行规定。根据消防救援业务需求，该系列标准将重点围绕</w:t>
      </w:r>
      <w:r w:rsidRPr="00F10569">
        <w:rPr>
          <w:rFonts w:hint="eastAsia"/>
          <w:color w:val="000000" w:themeColor="text1"/>
          <w:szCs w:val="22"/>
        </w:rPr>
        <w:t>高层建筑、地下建筑、大型商业综合体以及石油化工火灾扑救数字化模拟训练，建筑倒塌事故救援数字化模拟训练，</w:t>
      </w:r>
      <w:r w:rsidRPr="00F10569">
        <w:rPr>
          <w:rFonts w:hint="eastAsia"/>
          <w:color w:val="000000" w:themeColor="text1"/>
        </w:rPr>
        <w:t>交通事故火灾扑救数字化模拟训练，跨区域协同数字化模拟训练，以及</w:t>
      </w:r>
      <w:r w:rsidRPr="00F10569">
        <w:rPr>
          <w:rFonts w:hint="eastAsia"/>
          <w:color w:val="000000" w:themeColor="text1"/>
          <w:szCs w:val="22"/>
        </w:rPr>
        <w:t>地震、地质灾害、森林草原火灾等自然灾害救援数字化模拟训练进行技术规程的编制。</w:t>
      </w:r>
    </w:p>
    <w:p w14:paraId="2BD43445" w14:textId="77777777" w:rsidR="009C4F47" w:rsidRDefault="009C4F47">
      <w:pPr>
        <w:pStyle w:val="affffff4"/>
        <w:ind w:firstLine="420"/>
      </w:pPr>
    </w:p>
    <w:p w14:paraId="06E5FCEF" w14:textId="77777777" w:rsidR="009C4F47" w:rsidRDefault="009C4F47">
      <w:pPr>
        <w:pStyle w:val="affffff4"/>
        <w:ind w:firstLine="420"/>
        <w:sectPr w:rsidR="009C4F47">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p>
    <w:p w14:paraId="40250356" w14:textId="77777777" w:rsidR="009C4F47" w:rsidRDefault="009C4F47">
      <w:pPr>
        <w:spacing w:line="20" w:lineRule="exact"/>
        <w:jc w:val="center"/>
        <w:rPr>
          <w:rFonts w:ascii="黑体" w:eastAsia="黑体" w:hAnsi="黑体"/>
          <w:sz w:val="32"/>
          <w:szCs w:val="32"/>
        </w:rPr>
      </w:pPr>
      <w:bookmarkStart w:id="36" w:name="BookMark4"/>
      <w:bookmarkEnd w:id="35"/>
    </w:p>
    <w:p w14:paraId="66FDE204" w14:textId="77777777" w:rsidR="009C4F47" w:rsidRDefault="009C4F47">
      <w:pPr>
        <w:spacing w:line="20" w:lineRule="exact"/>
        <w:jc w:val="center"/>
        <w:rPr>
          <w:rFonts w:ascii="黑体" w:eastAsia="黑体" w:hAnsi="黑体"/>
          <w:sz w:val="32"/>
          <w:szCs w:val="32"/>
        </w:rPr>
      </w:pPr>
    </w:p>
    <w:bookmarkStart w:id="37" w:name="NEW_STAND_NAME" w:displacedByCustomXml="next"/>
    <w:sdt>
      <w:sdtPr>
        <w:tag w:val="NEW_STAND_NAME"/>
        <w:id w:val="595910757"/>
        <w:lock w:val="sdtLocked"/>
        <w:placeholder>
          <w:docPart w:val="D5316D80E41543DA85C5106D2EBABBB3"/>
        </w:placeholder>
      </w:sdtPr>
      <w:sdtEndPr/>
      <w:sdtContent>
        <w:bookmarkStart w:id="38" w:name="_Toc134476295" w:displacedByCustomXml="prev"/>
        <w:p w14:paraId="34D4A33F" w14:textId="77777777" w:rsidR="009C4F47" w:rsidRDefault="00F51869">
          <w:pPr>
            <w:pStyle w:val="affffffffff9"/>
            <w:spacing w:beforeLines="100" w:before="240" w:afterLines="220" w:after="528"/>
          </w:pPr>
          <w:r>
            <w:rPr>
              <w:rFonts w:hint="eastAsia"/>
            </w:rPr>
            <w:t xml:space="preserve">消防救援数字化模拟训练系统技术要求 </w:t>
          </w:r>
          <w:r>
            <w:t xml:space="preserve"> </w:t>
          </w:r>
          <w:r>
            <w:rPr>
              <w:rFonts w:hint="eastAsia"/>
            </w:rPr>
            <w:t>第1部分 总则</w:t>
          </w:r>
        </w:p>
        <w:bookmarkEnd w:id="38" w:displacedByCustomXml="next"/>
      </w:sdtContent>
    </w:sdt>
    <w:p w14:paraId="5C878206" w14:textId="77777777" w:rsidR="00F51869" w:rsidRDefault="00F51869" w:rsidP="00F51869">
      <w:pPr>
        <w:pStyle w:val="af3"/>
        <w:widowControl w:val="0"/>
        <w:spacing w:before="240" w:after="240"/>
      </w:pPr>
      <w:bookmarkStart w:id="39" w:name="_Toc9468"/>
      <w:bookmarkStart w:id="40" w:name="_Toc74162079"/>
      <w:bookmarkStart w:id="41" w:name="_Toc134476296"/>
      <w:bookmarkStart w:id="42" w:name="_Toc134706847"/>
      <w:bookmarkStart w:id="43" w:name="_Toc5185"/>
      <w:bookmarkStart w:id="44" w:name="_Toc26648465"/>
      <w:bookmarkStart w:id="45" w:name="_Toc24884218"/>
      <w:bookmarkStart w:id="46" w:name="_Toc109037233"/>
      <w:bookmarkStart w:id="47" w:name="_Toc26220"/>
      <w:bookmarkStart w:id="48" w:name="_Toc26718930"/>
      <w:bookmarkStart w:id="49" w:name="_Toc17233325"/>
      <w:bookmarkStart w:id="50" w:name="_Toc122425213"/>
      <w:bookmarkStart w:id="51" w:name="_Toc26986530"/>
      <w:bookmarkStart w:id="52" w:name="_Toc24884211"/>
      <w:bookmarkStart w:id="53" w:name="_Toc117667302"/>
      <w:bookmarkStart w:id="54" w:name="_Toc21687"/>
      <w:bookmarkStart w:id="55" w:name="_Toc115104435"/>
      <w:bookmarkStart w:id="56" w:name="_Toc17233333"/>
      <w:bookmarkStart w:id="57" w:name="_Toc97192964"/>
      <w:bookmarkStart w:id="58" w:name="_Toc26986771"/>
      <w:bookmarkEnd w:id="37"/>
      <w:r>
        <w:rPr>
          <w:rFonts w:hint="eastAsia"/>
        </w:rPr>
        <w:t>范围</w:t>
      </w:r>
      <w:bookmarkEnd w:id="39"/>
      <w:bookmarkEnd w:id="40"/>
      <w:bookmarkEnd w:id="41"/>
      <w:bookmarkEnd w:id="42"/>
    </w:p>
    <w:p w14:paraId="55940DB9" w14:textId="77777777" w:rsidR="00F51869" w:rsidRDefault="00F51869" w:rsidP="00F51869">
      <w:pPr>
        <w:pStyle w:val="affffffffffffb"/>
        <w:widowControl w:val="0"/>
        <w:rPr>
          <w:rFonts w:hAnsi="宋体"/>
          <w:szCs w:val="21"/>
        </w:rPr>
      </w:pPr>
      <w:r>
        <w:rPr>
          <w:rFonts w:hAnsi="宋体" w:hint="eastAsia"/>
          <w:szCs w:val="21"/>
        </w:rPr>
        <w:t>本文件规定了消防救援数字化模拟训练系统术语和定义、要素、</w:t>
      </w:r>
      <w:r>
        <w:rPr>
          <w:rFonts w:hint="eastAsia"/>
        </w:rPr>
        <w:t>内容及流程等内容，</w:t>
      </w:r>
      <w:r>
        <w:rPr>
          <w:rFonts w:hAnsi="宋体" w:hint="eastAsia"/>
          <w:szCs w:val="21"/>
        </w:rPr>
        <w:t>提出了数字化模拟训练系统应用程序开发，以及开展数字化模拟训练、预案推演的相关条件与技术要求。</w:t>
      </w:r>
    </w:p>
    <w:p w14:paraId="2BDF617A" w14:textId="75AF0F4F" w:rsidR="00F51869" w:rsidRDefault="00F51869" w:rsidP="00F51869">
      <w:pPr>
        <w:pStyle w:val="affffffffffffb"/>
        <w:widowControl w:val="0"/>
      </w:pPr>
      <w:r>
        <w:rPr>
          <w:rFonts w:hAnsi="宋体" w:hint="eastAsia"/>
          <w:szCs w:val="21"/>
        </w:rPr>
        <w:t>本文件适用于相关软件企业和消防救援队伍开展消防救援数字化模拟训练系统以及数字化消防救援预案的开发建设，也适用于消防救援人员开展数字化模拟训练与预案推演系统应用、训练效果评估。</w:t>
      </w:r>
    </w:p>
    <w:p w14:paraId="33AB550C" w14:textId="77777777" w:rsidR="00F51869" w:rsidRDefault="00F51869" w:rsidP="00F51869">
      <w:pPr>
        <w:pStyle w:val="af3"/>
        <w:widowControl w:val="0"/>
        <w:spacing w:before="240" w:after="240"/>
      </w:pPr>
      <w:bookmarkStart w:id="59" w:name="_Toc134476297"/>
      <w:bookmarkStart w:id="60" w:name="_Toc6592"/>
      <w:bookmarkStart w:id="61" w:name="_Toc74162080"/>
      <w:bookmarkStart w:id="62" w:name="_Toc134706848"/>
      <w:r>
        <w:rPr>
          <w:rFonts w:hint="eastAsia"/>
        </w:rPr>
        <w:t>规范性引用文件</w:t>
      </w:r>
      <w:bookmarkEnd w:id="59"/>
      <w:bookmarkEnd w:id="60"/>
      <w:bookmarkEnd w:id="61"/>
      <w:bookmarkEnd w:id="62"/>
    </w:p>
    <w:p w14:paraId="4EEA6B06" w14:textId="77777777" w:rsidR="00F51869" w:rsidRDefault="00F51869" w:rsidP="00F51869">
      <w:pPr>
        <w:pStyle w:val="affffffffffffb"/>
        <w:widowControl w:val="0"/>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1218B1D4" w14:textId="57EB34EC" w:rsidR="00F51869" w:rsidRDefault="00F51869" w:rsidP="00F51869">
      <w:pPr>
        <w:pStyle w:val="affffffffffffb"/>
        <w:widowControl w:val="0"/>
      </w:pPr>
      <w:r>
        <w:t>GBT 17973 信息技术 系统间远程通信和信息交换 在因特网传输控制协议(TCP)之上使用OSI应用</w:t>
      </w:r>
    </w:p>
    <w:p w14:paraId="586AD407" w14:textId="755A2FCD" w:rsidR="00F51869" w:rsidRDefault="00F51869" w:rsidP="00F51869">
      <w:pPr>
        <w:pStyle w:val="affffffffffffb"/>
        <w:widowControl w:val="0"/>
      </w:pPr>
      <w:r>
        <w:rPr>
          <w:rFonts w:hint="eastAsia"/>
        </w:rPr>
        <w:t>GBT 18221 信息技术</w:t>
      </w:r>
      <w:r>
        <w:t xml:space="preserve"> </w:t>
      </w:r>
      <w:r>
        <w:rPr>
          <w:rFonts w:hint="eastAsia"/>
        </w:rPr>
        <w:t>程序设计语言、环境与系统软件接口</w:t>
      </w:r>
      <w:r>
        <w:t xml:space="preserve"> </w:t>
      </w:r>
      <w:r>
        <w:rPr>
          <w:rFonts w:hint="eastAsia"/>
        </w:rPr>
        <w:t>独立于语言的数据类型</w:t>
      </w:r>
    </w:p>
    <w:p w14:paraId="1554EB5C" w14:textId="1FE8C529" w:rsidR="00F51869" w:rsidRPr="00D74499" w:rsidRDefault="00F51869" w:rsidP="00F51869">
      <w:pPr>
        <w:pStyle w:val="affffffffffffb"/>
        <w:widowControl w:val="0"/>
      </w:pPr>
      <w:r w:rsidRPr="00D74499">
        <w:rPr>
          <w:rFonts w:hint="eastAsia"/>
        </w:rPr>
        <w:t>GBT 20008 信息安全技术 操作系统安全评估准则</w:t>
      </w:r>
    </w:p>
    <w:p w14:paraId="75D5E197" w14:textId="3FE068C5" w:rsidR="00F51869" w:rsidRPr="00D74499" w:rsidRDefault="00F51869" w:rsidP="00F51869">
      <w:pPr>
        <w:pStyle w:val="affffffffffffb"/>
        <w:widowControl w:val="0"/>
      </w:pPr>
      <w:r w:rsidRPr="00D74499">
        <w:rPr>
          <w:rFonts w:hint="eastAsia"/>
        </w:rPr>
        <w:t>GBT 20269 信息安全技术 信息系统安全管理要求</w:t>
      </w:r>
    </w:p>
    <w:p w14:paraId="293C4E66" w14:textId="1F203438" w:rsidR="00F51869" w:rsidRPr="00D74499" w:rsidRDefault="00F51869" w:rsidP="00F51869">
      <w:pPr>
        <w:pStyle w:val="affffffffffffb"/>
        <w:widowControl w:val="0"/>
      </w:pPr>
      <w:r w:rsidRPr="00D74499">
        <w:rPr>
          <w:rFonts w:hint="eastAsia"/>
        </w:rPr>
        <w:t>GBT 20271 信息安全技术 信息系统通用安全技术要求</w:t>
      </w:r>
    </w:p>
    <w:p w14:paraId="0998724E" w14:textId="31801C57" w:rsidR="00F51869" w:rsidRPr="00D74499" w:rsidRDefault="00F51869" w:rsidP="00F51869">
      <w:pPr>
        <w:pStyle w:val="affffffffffffb"/>
        <w:widowControl w:val="0"/>
      </w:pPr>
      <w:r w:rsidRPr="00D74499">
        <w:rPr>
          <w:rFonts w:hint="eastAsia"/>
        </w:rPr>
        <w:t>GBT 20272 信息安全技术 操作系统安全技术要求</w:t>
      </w:r>
    </w:p>
    <w:p w14:paraId="3865C63F" w14:textId="1ACC00D6" w:rsidR="00F51869" w:rsidRPr="00D74499" w:rsidRDefault="00F51869" w:rsidP="00F51869">
      <w:pPr>
        <w:pStyle w:val="affffffffffffb"/>
        <w:widowControl w:val="0"/>
      </w:pPr>
      <w:r w:rsidRPr="00D74499">
        <w:rPr>
          <w:rFonts w:hint="eastAsia"/>
        </w:rPr>
        <w:t>GBT 20274.1 信息安全技术 信息系统安全保障评估框架</w:t>
      </w:r>
    </w:p>
    <w:p w14:paraId="3373234C" w14:textId="1F48D34F" w:rsidR="00F51869" w:rsidRPr="00D74499" w:rsidRDefault="00F51869" w:rsidP="00F51869">
      <w:pPr>
        <w:pStyle w:val="affffffffffffb"/>
        <w:widowControl w:val="0"/>
      </w:pPr>
      <w:r w:rsidRPr="00D74499">
        <w:t>GBT 22239 信息安全技术 网络安全等级保护基本要求</w:t>
      </w:r>
    </w:p>
    <w:p w14:paraId="631DEE3A" w14:textId="47DF2EB4" w:rsidR="00F51869" w:rsidRDefault="00F51869" w:rsidP="00F51869">
      <w:pPr>
        <w:pStyle w:val="affffffffffffb"/>
        <w:widowControl w:val="0"/>
      </w:pPr>
      <w:r>
        <w:t>GBT</w:t>
      </w:r>
      <w:r>
        <w:rPr>
          <w:rFonts w:hint="eastAsia"/>
        </w:rPr>
        <w:t xml:space="preserve"> </w:t>
      </w:r>
      <w:r>
        <w:t>29176</w:t>
      </w:r>
      <w:r>
        <w:rPr>
          <w:rFonts w:hint="eastAsia"/>
        </w:rPr>
        <w:t xml:space="preserve"> </w:t>
      </w:r>
      <w:r>
        <w:t>消防应急救援通则</w:t>
      </w:r>
    </w:p>
    <w:p w14:paraId="0E491C30" w14:textId="580F8149" w:rsidR="00F51869" w:rsidRDefault="00F51869" w:rsidP="00F51869">
      <w:pPr>
        <w:pStyle w:val="affffffffffffb"/>
        <w:widowControl w:val="0"/>
      </w:pPr>
      <w:r>
        <w:rPr>
          <w:rFonts w:hint="eastAsia"/>
        </w:rPr>
        <w:t>GBT</w:t>
      </w:r>
      <w:r>
        <w:t xml:space="preserve"> 35273 </w:t>
      </w:r>
      <w:r>
        <w:rPr>
          <w:rFonts w:hint="eastAsia"/>
        </w:rPr>
        <w:t>个人信息安全</w:t>
      </w:r>
    </w:p>
    <w:p w14:paraId="25CB0D3E" w14:textId="65DFBBD0" w:rsidR="00F51869" w:rsidRDefault="00F51869" w:rsidP="00F51869">
      <w:pPr>
        <w:pStyle w:val="affffffffffffb"/>
        <w:widowControl w:val="0"/>
      </w:pPr>
      <w:r>
        <w:rPr>
          <w:rFonts w:hint="eastAsia"/>
        </w:rPr>
        <w:t>GBT 38315 单位灭火和应急疏散预案编制及实施导则</w:t>
      </w:r>
    </w:p>
    <w:p w14:paraId="79C7D903" w14:textId="533502C9" w:rsidR="00F51869" w:rsidRDefault="00D24D20" w:rsidP="00F51869">
      <w:pPr>
        <w:pStyle w:val="affffffffffffb"/>
        <w:widowControl w:val="0"/>
      </w:pPr>
      <w:hyperlink r:id="rId25" w:history="1">
        <w:r w:rsidR="00F51869">
          <w:t>GBT 41447</w:t>
        </w:r>
      </w:hyperlink>
      <w:r w:rsidR="00F51869">
        <w:t xml:space="preserve"> </w:t>
      </w:r>
      <w:hyperlink r:id="rId26" w:history="1">
        <w:r w:rsidR="00F51869">
          <w:t>城市地下空间三维建模技术规范</w:t>
        </w:r>
      </w:hyperlink>
    </w:p>
    <w:p w14:paraId="02DD51F6" w14:textId="33B8CC43" w:rsidR="00F51869" w:rsidRDefault="00F51869" w:rsidP="00F51869">
      <w:pPr>
        <w:pStyle w:val="affffffffffffb"/>
        <w:widowControl w:val="0"/>
      </w:pPr>
      <w:r>
        <w:rPr>
          <w:rFonts w:hint="eastAsia"/>
        </w:rPr>
        <w:t>GBT</w:t>
      </w:r>
      <w:r>
        <w:t xml:space="preserve"> 41479 </w:t>
      </w:r>
      <w:r>
        <w:rPr>
          <w:rFonts w:hint="eastAsia"/>
        </w:rPr>
        <w:t>网络数据处理</w:t>
      </w:r>
    </w:p>
    <w:p w14:paraId="7F9E063B" w14:textId="5380E7C0" w:rsidR="00F51869" w:rsidRDefault="00F51869" w:rsidP="00F51869">
      <w:pPr>
        <w:pStyle w:val="affffffffffffb"/>
        <w:widowControl w:val="0"/>
      </w:pPr>
      <w:r>
        <w:rPr>
          <w:rFonts w:hint="eastAsia"/>
        </w:rPr>
        <w:t>GBT 42012</w:t>
      </w:r>
      <w:r>
        <w:t xml:space="preserve"> </w:t>
      </w:r>
      <w:r>
        <w:rPr>
          <w:rFonts w:hint="eastAsia"/>
        </w:rPr>
        <w:t>信息安全技术 即时通信服务数据安全要求</w:t>
      </w:r>
    </w:p>
    <w:p w14:paraId="6C620AA8" w14:textId="1347A08C" w:rsidR="00F51869" w:rsidRDefault="00F51869" w:rsidP="00F51869">
      <w:pPr>
        <w:pStyle w:val="affffffffffffb"/>
        <w:widowControl w:val="0"/>
      </w:pPr>
      <w:r>
        <w:rPr>
          <w:rFonts w:hint="eastAsia"/>
        </w:rPr>
        <w:t>C</w:t>
      </w:r>
      <w:r>
        <w:t xml:space="preserve">JJT 157 </w:t>
      </w:r>
      <w:r>
        <w:rPr>
          <w:rFonts w:hint="eastAsia"/>
        </w:rPr>
        <w:t>城市三维建模技术规范</w:t>
      </w:r>
    </w:p>
    <w:p w14:paraId="083FBE4E" w14:textId="77777777" w:rsidR="00F51869" w:rsidRDefault="00F51869" w:rsidP="00F51869">
      <w:pPr>
        <w:pStyle w:val="af3"/>
        <w:widowControl w:val="0"/>
        <w:spacing w:before="240" w:after="240"/>
      </w:pPr>
      <w:bookmarkStart w:id="63" w:name="_Toc122515655"/>
      <w:bookmarkStart w:id="64" w:name="_Toc122515659"/>
      <w:bookmarkStart w:id="65" w:name="_Toc122515656"/>
      <w:bookmarkStart w:id="66" w:name="_Toc122515658"/>
      <w:bookmarkStart w:id="67" w:name="_Toc122515657"/>
      <w:bookmarkStart w:id="68" w:name="_Toc134476298"/>
      <w:bookmarkStart w:id="69" w:name="_Toc16600"/>
      <w:bookmarkStart w:id="70" w:name="_Toc74162081"/>
      <w:bookmarkStart w:id="71" w:name="_Toc134706849"/>
      <w:bookmarkStart w:id="72" w:name="_Toc434922773"/>
      <w:bookmarkEnd w:id="63"/>
      <w:bookmarkEnd w:id="64"/>
      <w:bookmarkEnd w:id="65"/>
      <w:bookmarkEnd w:id="66"/>
      <w:bookmarkEnd w:id="67"/>
      <w:r>
        <w:rPr>
          <w:rFonts w:hint="eastAsia"/>
        </w:rPr>
        <w:t>术语和定义</w:t>
      </w:r>
      <w:bookmarkEnd w:id="68"/>
      <w:bookmarkEnd w:id="69"/>
      <w:bookmarkEnd w:id="70"/>
      <w:bookmarkEnd w:id="71"/>
    </w:p>
    <w:p w14:paraId="10745FC6" w14:textId="3DE6CEA3" w:rsidR="00F51869" w:rsidRDefault="00F51869" w:rsidP="00F51869">
      <w:pPr>
        <w:pStyle w:val="affffffffffffb"/>
        <w:widowControl w:val="0"/>
      </w:pPr>
      <w:r>
        <w:rPr>
          <w:rFonts w:hint="eastAsia"/>
        </w:rPr>
        <w:t xml:space="preserve">现行GBT </w:t>
      </w:r>
      <w:r>
        <w:t>29176</w:t>
      </w:r>
      <w:r>
        <w:rPr>
          <w:rFonts w:hint="eastAsia"/>
        </w:rPr>
        <w:t>界定的以及下列术语和定义适用于本文件。</w:t>
      </w:r>
    </w:p>
    <w:p w14:paraId="5B8AF390" w14:textId="77777777" w:rsidR="00F51869" w:rsidRDefault="00F51869" w:rsidP="00DC7BA8">
      <w:pPr>
        <w:pStyle w:val="af4"/>
        <w:spacing w:before="120" w:after="120"/>
      </w:pPr>
      <w:bookmarkStart w:id="73" w:name="_Toc134476299"/>
      <w:bookmarkStart w:id="74" w:name="_Toc13748201"/>
      <w:bookmarkStart w:id="75" w:name="_Toc134706850"/>
      <w:bookmarkStart w:id="76" w:name="_Toc74162082"/>
      <w:bookmarkStart w:id="77" w:name="_Toc16599"/>
      <w:bookmarkEnd w:id="72"/>
      <w:bookmarkEnd w:id="73"/>
      <w:bookmarkEnd w:id="74"/>
      <w:bookmarkEnd w:id="75"/>
    </w:p>
    <w:p w14:paraId="7CAEC3D6" w14:textId="77777777" w:rsidR="00F51869" w:rsidRPr="00FD53F8" w:rsidRDefault="00F51869" w:rsidP="00F51869">
      <w:pPr>
        <w:pStyle w:val="af4"/>
        <w:widowControl w:val="0"/>
        <w:numPr>
          <w:ilvl w:val="0"/>
          <w:numId w:val="0"/>
        </w:numPr>
        <w:spacing w:before="120" w:after="120"/>
        <w:ind w:firstLineChars="200" w:firstLine="420"/>
        <w:outlineLvl w:val="9"/>
        <w:rPr>
          <w:rFonts w:hAnsi="黑体"/>
        </w:rPr>
      </w:pPr>
      <w:bookmarkStart w:id="78" w:name="_Toc134476300"/>
      <w:bookmarkStart w:id="79" w:name="_Toc134706851"/>
      <w:r w:rsidRPr="00FD53F8">
        <w:rPr>
          <w:rFonts w:hAnsi="黑体" w:hint="eastAsia"/>
        </w:rPr>
        <w:t xml:space="preserve">消防救援数字化模拟训练  </w:t>
      </w:r>
      <w:r w:rsidRPr="00FD53F8">
        <w:rPr>
          <w:rFonts w:hAnsi="黑体"/>
        </w:rPr>
        <w:t>fire rescue simulation training</w:t>
      </w:r>
      <w:bookmarkEnd w:id="78"/>
      <w:bookmarkEnd w:id="79"/>
    </w:p>
    <w:p w14:paraId="579BD17E" w14:textId="77777777" w:rsidR="00F51869" w:rsidRDefault="00F51869" w:rsidP="00F51869">
      <w:pPr>
        <w:pStyle w:val="affffffffffffb"/>
        <w:widowControl w:val="0"/>
      </w:pPr>
      <w:r>
        <w:t>基于</w:t>
      </w:r>
      <w:r>
        <w:rPr>
          <w:rFonts w:hint="eastAsia"/>
        </w:rPr>
        <w:t>计算机与信息技术，构建灾害事故模拟场景，通过</w:t>
      </w:r>
      <w:r w:rsidRPr="00F10569">
        <w:rPr>
          <w:color w:val="000000" w:themeColor="text1"/>
        </w:rPr>
        <w:t>灾害事故模拟仿真</w:t>
      </w:r>
      <w:r w:rsidRPr="00F10569">
        <w:rPr>
          <w:rFonts w:hint="eastAsia"/>
          <w:color w:val="000000" w:themeColor="text1"/>
        </w:rPr>
        <w:t>或</w:t>
      </w:r>
      <w:r w:rsidRPr="00F10569">
        <w:rPr>
          <w:color w:val="000000" w:themeColor="text1"/>
        </w:rPr>
        <w:t>虚拟现实</w:t>
      </w:r>
      <w:r>
        <w:t>等技术，</w:t>
      </w:r>
      <w:r>
        <w:rPr>
          <w:rFonts w:hint="eastAsia"/>
        </w:rPr>
        <w:t>模拟灾害事故发展演化过程，</w:t>
      </w:r>
      <w:r>
        <w:t>按照消防救援</w:t>
      </w:r>
      <w:r>
        <w:rPr>
          <w:rFonts w:hint="eastAsia"/>
        </w:rPr>
        <w:t>训练过程要求、</w:t>
      </w:r>
      <w:r>
        <w:t>程序方法开展灾害事故</w:t>
      </w:r>
      <w:r>
        <w:rPr>
          <w:rFonts w:hint="eastAsia"/>
        </w:rPr>
        <w:t>数字化虚拟场景的模拟训练。</w:t>
      </w:r>
    </w:p>
    <w:p w14:paraId="0FC0A638" w14:textId="77777777" w:rsidR="00F51869" w:rsidRDefault="00F51869" w:rsidP="00DC7BA8">
      <w:pPr>
        <w:pStyle w:val="af4"/>
        <w:spacing w:before="120" w:after="120"/>
      </w:pPr>
      <w:bookmarkStart w:id="80" w:name="_Toc134476301"/>
      <w:bookmarkStart w:id="81" w:name="_Toc134706852"/>
      <w:bookmarkEnd w:id="80"/>
      <w:bookmarkEnd w:id="81"/>
    </w:p>
    <w:p w14:paraId="6CB564D8" w14:textId="77777777" w:rsidR="00F51869" w:rsidRPr="00FD53F8" w:rsidRDefault="00F51869" w:rsidP="00F51869">
      <w:pPr>
        <w:pStyle w:val="af4"/>
        <w:widowControl w:val="0"/>
        <w:numPr>
          <w:ilvl w:val="0"/>
          <w:numId w:val="0"/>
        </w:numPr>
        <w:spacing w:before="120" w:after="120"/>
        <w:ind w:firstLineChars="200" w:firstLine="420"/>
        <w:outlineLvl w:val="9"/>
        <w:rPr>
          <w:rFonts w:hAnsi="黑体"/>
        </w:rPr>
      </w:pPr>
      <w:bookmarkStart w:id="82" w:name="_Toc134476302"/>
      <w:bookmarkStart w:id="83" w:name="_Toc134706853"/>
      <w:r w:rsidRPr="00FD53F8">
        <w:rPr>
          <w:rFonts w:hAnsi="黑体" w:hint="eastAsia"/>
        </w:rPr>
        <w:t>数字化预案推演</w:t>
      </w:r>
      <w:r w:rsidRPr="00FD53F8">
        <w:rPr>
          <w:rFonts w:hAnsi="黑体"/>
        </w:rPr>
        <w:t xml:space="preserve">  digital plan rehearsal</w:t>
      </w:r>
      <w:bookmarkEnd w:id="82"/>
      <w:bookmarkEnd w:id="83"/>
    </w:p>
    <w:p w14:paraId="05EA9CA5" w14:textId="1D1080E4" w:rsidR="00F51869" w:rsidRDefault="00F51869" w:rsidP="00F51869">
      <w:pPr>
        <w:pStyle w:val="affffffffffffb"/>
        <w:widowControl w:val="0"/>
      </w:pPr>
      <w:r>
        <w:rPr>
          <w:rFonts w:hint="eastAsia"/>
        </w:rPr>
        <w:t>基于</w:t>
      </w:r>
      <w:r w:rsidRPr="00F10569">
        <w:rPr>
          <w:rFonts w:hint="eastAsia"/>
          <w:color w:val="000000" w:themeColor="text1"/>
        </w:rPr>
        <w:t>灾害事故数字化模拟仿真以及虚拟现实</w:t>
      </w:r>
      <w:r>
        <w:rPr>
          <w:rFonts w:hint="eastAsia"/>
        </w:rPr>
        <w:t>等技术，按照预案场景设定、消防救援</w:t>
      </w:r>
      <w:r>
        <w:t>程序方法</w:t>
      </w:r>
      <w:r>
        <w:rPr>
          <w:rFonts w:hint="eastAsia"/>
        </w:rPr>
        <w:t>和预案流程，利用计算机软件或模拟仿真系统复盘典型案例、推演应急预案中的灾害发展趋势、危害范围、处置方案、力量部署、资源调配、指挥决策等各项要素，模拟事件发生、发展与应急处置过程，组织单人或多人实施预案推演训练，实现预案推演数字化</w:t>
      </w:r>
      <w:r>
        <w:t>。</w:t>
      </w:r>
    </w:p>
    <w:p w14:paraId="14882842" w14:textId="77777777" w:rsidR="00F51869" w:rsidRDefault="00F51869" w:rsidP="00F51869">
      <w:pPr>
        <w:pStyle w:val="af4"/>
        <w:widowControl w:val="0"/>
        <w:spacing w:before="120" w:after="120"/>
        <w:outlineLvl w:val="9"/>
      </w:pPr>
      <w:bookmarkStart w:id="84" w:name="_Toc134476303"/>
      <w:bookmarkStart w:id="85" w:name="_Toc134706854"/>
      <w:bookmarkEnd w:id="84"/>
      <w:bookmarkEnd w:id="85"/>
    </w:p>
    <w:p w14:paraId="467D15F0" w14:textId="77777777" w:rsidR="00F51869" w:rsidRPr="00FD53F8" w:rsidRDefault="00F51869" w:rsidP="00F51869">
      <w:pPr>
        <w:pStyle w:val="af4"/>
        <w:widowControl w:val="0"/>
        <w:numPr>
          <w:ilvl w:val="0"/>
          <w:numId w:val="0"/>
        </w:numPr>
        <w:spacing w:before="120" w:after="120"/>
        <w:ind w:firstLineChars="200" w:firstLine="420"/>
        <w:outlineLvl w:val="9"/>
        <w:rPr>
          <w:rFonts w:hAnsi="黑体"/>
        </w:rPr>
      </w:pPr>
      <w:bookmarkStart w:id="86" w:name="_Toc134476304"/>
      <w:bookmarkStart w:id="87" w:name="_Toc134706855"/>
      <w:r w:rsidRPr="00FD53F8">
        <w:rPr>
          <w:rFonts w:hAnsi="黑体" w:hint="eastAsia"/>
        </w:rPr>
        <w:lastRenderedPageBreak/>
        <w:t>虚拟现实</w:t>
      </w:r>
      <w:r w:rsidRPr="00FD53F8">
        <w:rPr>
          <w:rFonts w:hAnsi="黑体"/>
        </w:rPr>
        <w:t xml:space="preserve">  virtual reality</w:t>
      </w:r>
      <w:bookmarkEnd w:id="86"/>
      <w:bookmarkEnd w:id="87"/>
    </w:p>
    <w:p w14:paraId="47BF673D" w14:textId="77777777" w:rsidR="00F51869" w:rsidRDefault="00F51869" w:rsidP="00F51869">
      <w:pPr>
        <w:pStyle w:val="affffffffffffb"/>
        <w:widowControl w:val="0"/>
      </w:pPr>
      <w:r>
        <w:rPr>
          <w:rFonts w:hint="eastAsia"/>
        </w:rPr>
        <w:t>采用以现代信息技术为核心的仿真、计算模拟等手段生成逼真的三维视觉、听觉、触觉等多感官一体化的数字化虚拟环境，使用户可以借助外围输入、输出设备，采用自然的方式与虚拟世界的对象进行交互，相互影响，从而产生身临其境的沉浸式的感受和体验。</w:t>
      </w:r>
    </w:p>
    <w:p w14:paraId="14E85AD7" w14:textId="77777777" w:rsidR="00F51869" w:rsidRDefault="00F51869" w:rsidP="00DC7BA8">
      <w:pPr>
        <w:pStyle w:val="af4"/>
        <w:spacing w:before="120" w:after="120"/>
      </w:pPr>
      <w:bookmarkStart w:id="88" w:name="_Toc122026452"/>
      <w:bookmarkStart w:id="89" w:name="_Toc134476305"/>
      <w:bookmarkStart w:id="90" w:name="_Toc134706856"/>
      <w:bookmarkEnd w:id="88"/>
      <w:bookmarkEnd w:id="89"/>
      <w:bookmarkEnd w:id="90"/>
    </w:p>
    <w:p w14:paraId="30F1AF1E" w14:textId="77777777" w:rsidR="00F51869" w:rsidRPr="00FD53F8" w:rsidRDefault="00F51869" w:rsidP="00F51869">
      <w:pPr>
        <w:pStyle w:val="af4"/>
        <w:widowControl w:val="0"/>
        <w:numPr>
          <w:ilvl w:val="0"/>
          <w:numId w:val="0"/>
        </w:numPr>
        <w:spacing w:before="120" w:after="120"/>
        <w:ind w:firstLineChars="200" w:firstLine="420"/>
        <w:outlineLvl w:val="9"/>
        <w:rPr>
          <w:rFonts w:hAnsi="黑体"/>
        </w:rPr>
      </w:pPr>
      <w:bookmarkStart w:id="91" w:name="_Toc134476306"/>
      <w:bookmarkStart w:id="92" w:name="_Toc134706857"/>
      <w:r w:rsidRPr="00FD53F8">
        <w:rPr>
          <w:rFonts w:hAnsi="黑体" w:hint="eastAsia"/>
        </w:rPr>
        <w:t>情景设定</w:t>
      </w:r>
      <w:r w:rsidRPr="00FD53F8">
        <w:rPr>
          <w:rFonts w:hAnsi="黑体"/>
        </w:rPr>
        <w:t xml:space="preserve">  scenario setting</w:t>
      </w:r>
      <w:bookmarkEnd w:id="91"/>
      <w:bookmarkEnd w:id="92"/>
    </w:p>
    <w:p w14:paraId="42D7D08A" w14:textId="77777777" w:rsidR="00F51869" w:rsidRDefault="00F51869" w:rsidP="00F51869">
      <w:pPr>
        <w:pStyle w:val="affffffffffffb"/>
        <w:widowControl w:val="0"/>
      </w:pPr>
      <w:r>
        <w:rPr>
          <w:rFonts w:hint="eastAsia"/>
        </w:rPr>
        <w:t>针对不同类型灾害事故以及消防救援特点，在确定开展训练的灾害事故场景基础上，拟定灾害事故发生及其演化发展过程、灾害事故处置应对以及救援力量响应等情节内容，设定相应的训练流程脚本。</w:t>
      </w:r>
    </w:p>
    <w:p w14:paraId="6C681246" w14:textId="77777777" w:rsidR="00F51869" w:rsidRDefault="00F51869" w:rsidP="00DC7BA8">
      <w:pPr>
        <w:pStyle w:val="af4"/>
        <w:spacing w:before="120" w:after="120"/>
      </w:pPr>
      <w:bookmarkStart w:id="93" w:name="_Toc134476307"/>
      <w:bookmarkStart w:id="94" w:name="_Toc122026455"/>
      <w:bookmarkStart w:id="95" w:name="_Toc134706858"/>
      <w:bookmarkStart w:id="96" w:name="_Toc74162084"/>
      <w:bookmarkStart w:id="97" w:name="_Toc25226"/>
      <w:bookmarkEnd w:id="76"/>
      <w:bookmarkEnd w:id="77"/>
      <w:bookmarkEnd w:id="93"/>
      <w:bookmarkEnd w:id="94"/>
      <w:bookmarkEnd w:id="95"/>
    </w:p>
    <w:p w14:paraId="6F9206F4" w14:textId="77777777" w:rsidR="00F51869" w:rsidRPr="00DC7BA8" w:rsidRDefault="00F51869" w:rsidP="00F51869">
      <w:pPr>
        <w:pStyle w:val="af4"/>
        <w:widowControl w:val="0"/>
        <w:numPr>
          <w:ilvl w:val="0"/>
          <w:numId w:val="0"/>
        </w:numPr>
        <w:spacing w:before="120" w:after="120"/>
        <w:ind w:firstLineChars="200" w:firstLine="420"/>
        <w:outlineLvl w:val="9"/>
        <w:rPr>
          <w:rFonts w:hAnsi="黑体"/>
        </w:rPr>
      </w:pPr>
      <w:bookmarkStart w:id="98" w:name="_Toc134476308"/>
      <w:bookmarkStart w:id="99" w:name="_Toc134706859"/>
      <w:r w:rsidRPr="00DC7BA8">
        <w:rPr>
          <w:rFonts w:hAnsi="黑体" w:hint="eastAsia"/>
        </w:rPr>
        <w:t>虚实融合</w:t>
      </w:r>
      <w:bookmarkEnd w:id="96"/>
      <w:bookmarkEnd w:id="97"/>
      <w:r w:rsidRPr="00DC7BA8">
        <w:rPr>
          <w:rFonts w:hAnsi="黑体"/>
        </w:rPr>
        <w:t xml:space="preserve">  mix of virtual and actual reality</w:t>
      </w:r>
      <w:bookmarkEnd w:id="98"/>
      <w:bookmarkEnd w:id="99"/>
    </w:p>
    <w:p w14:paraId="5021C4D6" w14:textId="77777777" w:rsidR="00F51869" w:rsidRDefault="00F51869" w:rsidP="00F51869">
      <w:pPr>
        <w:pStyle w:val="affffffffffffb"/>
        <w:widowControl w:val="0"/>
      </w:pPr>
      <w:r>
        <w:rPr>
          <w:rFonts w:hint="eastAsia"/>
        </w:rPr>
        <w:t>采用虚拟现实技术与实物化模拟装置或实物环境相结合的方式，</w:t>
      </w:r>
      <w:r>
        <w:t>构建</w:t>
      </w:r>
      <w:r>
        <w:rPr>
          <w:rFonts w:hint="eastAsia"/>
        </w:rPr>
        <w:t>虚拟环境与实物装置、实物环境</w:t>
      </w:r>
      <w:r>
        <w:t>有机融合的</w:t>
      </w:r>
      <w:r>
        <w:rPr>
          <w:rFonts w:hint="eastAsia"/>
        </w:rPr>
        <w:t>单兵或班组协同的沉浸式模拟训练</w:t>
      </w:r>
      <w:r>
        <w:t>场景，</w:t>
      </w:r>
      <w:r>
        <w:rPr>
          <w:rFonts w:hint="eastAsia"/>
        </w:rPr>
        <w:t>为训练人员提供与</w:t>
      </w:r>
      <w:r>
        <w:t>现实环境中的视觉</w:t>
      </w:r>
      <w:r>
        <w:rPr>
          <w:rFonts w:hint="eastAsia"/>
        </w:rPr>
        <w:t>、操控相</w:t>
      </w:r>
      <w:r>
        <w:t>一致</w:t>
      </w:r>
      <w:r>
        <w:rPr>
          <w:rFonts w:hint="eastAsia"/>
        </w:rPr>
        <w:t>的模拟环境</w:t>
      </w:r>
      <w:r>
        <w:t>。</w:t>
      </w:r>
    </w:p>
    <w:p w14:paraId="3A892BDF" w14:textId="77777777" w:rsidR="00F51869" w:rsidRDefault="00F51869" w:rsidP="00DC7BA8">
      <w:pPr>
        <w:pStyle w:val="af4"/>
        <w:spacing w:before="120" w:after="120"/>
      </w:pPr>
      <w:bookmarkStart w:id="100" w:name="_Toc134476309"/>
      <w:bookmarkStart w:id="101" w:name="_Toc134706860"/>
      <w:bookmarkStart w:id="102" w:name="_Toc22007"/>
      <w:bookmarkStart w:id="103" w:name="_Toc74162085"/>
      <w:bookmarkEnd w:id="100"/>
      <w:bookmarkEnd w:id="101"/>
    </w:p>
    <w:p w14:paraId="3B64D398" w14:textId="77777777" w:rsidR="00F51869" w:rsidRPr="00DC7BA8" w:rsidRDefault="00F51869" w:rsidP="00F51869">
      <w:pPr>
        <w:pStyle w:val="af4"/>
        <w:widowControl w:val="0"/>
        <w:numPr>
          <w:ilvl w:val="0"/>
          <w:numId w:val="0"/>
        </w:numPr>
        <w:spacing w:before="120" w:after="120"/>
        <w:ind w:firstLineChars="200" w:firstLine="420"/>
        <w:outlineLvl w:val="9"/>
        <w:rPr>
          <w:rFonts w:hAnsi="黑体"/>
        </w:rPr>
      </w:pPr>
      <w:bookmarkStart w:id="104" w:name="_Toc134476310"/>
      <w:bookmarkStart w:id="105" w:name="_Toc134706861"/>
      <w:r w:rsidRPr="00DC7BA8">
        <w:rPr>
          <w:rFonts w:hAnsi="黑体" w:hint="eastAsia"/>
        </w:rPr>
        <w:t>导调</w:t>
      </w:r>
      <w:bookmarkEnd w:id="102"/>
      <w:bookmarkEnd w:id="103"/>
      <w:r w:rsidRPr="00DC7BA8">
        <w:rPr>
          <w:rFonts w:hAnsi="黑体"/>
        </w:rPr>
        <w:t xml:space="preserve">  guide adjustment</w:t>
      </w:r>
      <w:bookmarkEnd w:id="104"/>
      <w:bookmarkEnd w:id="105"/>
    </w:p>
    <w:p w14:paraId="26162FEF" w14:textId="77777777" w:rsidR="00F51869" w:rsidRDefault="00F51869" w:rsidP="00F51869">
      <w:pPr>
        <w:pStyle w:val="affffffffffffb"/>
        <w:widowControl w:val="0"/>
      </w:pPr>
      <w:r>
        <w:rPr>
          <w:rFonts w:hint="eastAsia"/>
        </w:rPr>
        <w:t>具备发起</w:t>
      </w:r>
      <w:r w:rsidRPr="00F10569">
        <w:rPr>
          <w:rFonts w:hint="eastAsia"/>
          <w:color w:val="000000" w:themeColor="text1"/>
        </w:rPr>
        <w:t>消防救援数字化模拟训练的</w:t>
      </w:r>
      <w:r>
        <w:rPr>
          <w:rFonts w:hint="eastAsia"/>
        </w:rPr>
        <w:t>组织与策划人员，通过情境、场景以及训练内容的设计，为训练对象提供具体训练环境和任务，对</w:t>
      </w:r>
      <w:proofErr w:type="gramStart"/>
      <w:r>
        <w:rPr>
          <w:rFonts w:hint="eastAsia"/>
        </w:rPr>
        <w:t>训练全</w:t>
      </w:r>
      <w:proofErr w:type="gramEnd"/>
      <w:r>
        <w:rPr>
          <w:rFonts w:hint="eastAsia"/>
        </w:rPr>
        <w:t>过程中进行干预、管控、信息采集、调度指挥及支撑。</w:t>
      </w:r>
    </w:p>
    <w:p w14:paraId="3C39A2C4" w14:textId="77777777" w:rsidR="00F51869" w:rsidRDefault="00F51869" w:rsidP="00F51869">
      <w:pPr>
        <w:pStyle w:val="af3"/>
        <w:widowControl w:val="0"/>
        <w:spacing w:before="240" w:after="240"/>
      </w:pPr>
      <w:bookmarkStart w:id="106" w:name="_Toc74162087"/>
      <w:bookmarkStart w:id="107" w:name="_Toc11589"/>
      <w:bookmarkStart w:id="108" w:name="_Toc134476311"/>
      <w:bookmarkStart w:id="109" w:name="_Toc134706862"/>
      <w:r>
        <w:rPr>
          <w:rFonts w:hint="eastAsia"/>
        </w:rPr>
        <w:t>模拟训练要素</w:t>
      </w:r>
      <w:bookmarkEnd w:id="106"/>
      <w:bookmarkEnd w:id="107"/>
      <w:bookmarkEnd w:id="108"/>
      <w:bookmarkEnd w:id="109"/>
    </w:p>
    <w:p w14:paraId="0A2602DC" w14:textId="77777777" w:rsidR="00F51869" w:rsidRDefault="00F51869" w:rsidP="00F51869">
      <w:pPr>
        <w:pStyle w:val="af4"/>
        <w:widowControl w:val="0"/>
        <w:tabs>
          <w:tab w:val="center" w:pos="4201"/>
          <w:tab w:val="right" w:leader="dot" w:pos="9298"/>
        </w:tabs>
        <w:spacing w:before="120" w:after="120"/>
      </w:pPr>
      <w:bookmarkStart w:id="110" w:name="_Toc134476312"/>
      <w:bookmarkStart w:id="111" w:name="_Toc134706863"/>
      <w:r>
        <w:rPr>
          <w:rFonts w:hint="eastAsia"/>
        </w:rPr>
        <w:t>训练事件</w:t>
      </w:r>
      <w:bookmarkEnd w:id="110"/>
      <w:bookmarkEnd w:id="111"/>
    </w:p>
    <w:p w14:paraId="6F487A9A" w14:textId="77777777" w:rsidR="00F51869" w:rsidRDefault="00F51869" w:rsidP="00F51869">
      <w:pPr>
        <w:pStyle w:val="affffffffffffb"/>
        <w:widowControl w:val="0"/>
        <w:ind w:firstLineChars="0" w:firstLine="0"/>
        <w:rPr>
          <w:rFonts w:ascii="黑体" w:hAnsi="黑体"/>
        </w:rPr>
      </w:pPr>
      <w:r>
        <w:rPr>
          <w:rFonts w:ascii="黑体" w:hAnsi="黑体" w:hint="eastAsia"/>
        </w:rPr>
        <w:t xml:space="preserve">4.1.1 </w:t>
      </w:r>
      <w:r>
        <w:rPr>
          <w:rFonts w:ascii="黑体" w:hAnsi="黑体" w:hint="eastAsia"/>
        </w:rPr>
        <w:t>为开展数字化模拟训练而拟定的情境内容，包括训练场景与情景设定，主要涵盖训练的目标、科目、训练对象，以及空间、环境、灾害事故场景、情景设定及影响因素等关键训练要素。</w:t>
      </w:r>
    </w:p>
    <w:p w14:paraId="4A944721" w14:textId="77777777" w:rsidR="00F51869" w:rsidRDefault="00F51869" w:rsidP="00F51869">
      <w:pPr>
        <w:pStyle w:val="affffffffffffb"/>
        <w:widowControl w:val="0"/>
        <w:ind w:firstLineChars="0" w:firstLine="0"/>
        <w:rPr>
          <w:rFonts w:ascii="黑体" w:hAnsi="黑体"/>
        </w:rPr>
      </w:pPr>
      <w:r>
        <w:rPr>
          <w:rFonts w:ascii="黑体" w:hAnsi="黑体" w:hint="eastAsia"/>
        </w:rPr>
        <w:t xml:space="preserve">4.1.2 </w:t>
      </w:r>
      <w:r>
        <w:rPr>
          <w:rFonts w:ascii="黑体" w:hAnsi="黑体" w:hint="eastAsia"/>
        </w:rPr>
        <w:t>训练事件要素基于训练形式和目标可以一次性给出或配合导调动态给出。</w:t>
      </w:r>
    </w:p>
    <w:p w14:paraId="35798718" w14:textId="5A920A65" w:rsidR="00F51869" w:rsidRDefault="00F51869" w:rsidP="00F51869">
      <w:pPr>
        <w:pStyle w:val="affffffffffffb"/>
        <w:widowControl w:val="0"/>
        <w:ind w:firstLineChars="0" w:firstLine="0"/>
        <w:rPr>
          <w:rFonts w:ascii="黑体" w:hAnsi="黑体"/>
        </w:rPr>
      </w:pPr>
      <w:r>
        <w:rPr>
          <w:rFonts w:ascii="黑体" w:hAnsi="黑体" w:hint="eastAsia"/>
        </w:rPr>
        <w:t xml:space="preserve">4.1.3 </w:t>
      </w:r>
      <w:r>
        <w:rPr>
          <w:rFonts w:ascii="黑体" w:hAnsi="黑体" w:hint="eastAsia"/>
        </w:rPr>
        <w:t>模拟训练事件主要针对消防救援业务范围和场景对象进行设定，其内容应包括但不限于</w:t>
      </w:r>
      <w:r w:rsidRPr="00F10569">
        <w:rPr>
          <w:rFonts w:ascii="黑体" w:hAnsi="黑体" w:hint="eastAsia"/>
          <w:color w:val="000000" w:themeColor="text1"/>
        </w:rPr>
        <w:t>高层建筑、地下建筑、大型商业综合体以及石油化工火灾扑救模拟训练场景和情景设定，建筑倒塌事故救援模拟训练场景和情景设定，交通事故火灾扑救模拟训练场景和情景设定，跨区域协同模拟训练场景和情景设定，以及地震、地质灾害、森林草原火灾等自然灾害救援</w:t>
      </w:r>
      <w:r>
        <w:rPr>
          <w:rFonts w:ascii="黑体" w:hAnsi="黑体" w:hint="eastAsia"/>
        </w:rPr>
        <w:t>模拟训练场景和情景设定。</w:t>
      </w:r>
    </w:p>
    <w:p w14:paraId="12406FD9" w14:textId="77777777" w:rsidR="00F51869" w:rsidRDefault="00F51869" w:rsidP="00F51869">
      <w:pPr>
        <w:pStyle w:val="af4"/>
        <w:widowControl w:val="0"/>
        <w:tabs>
          <w:tab w:val="center" w:pos="4201"/>
          <w:tab w:val="right" w:leader="dot" w:pos="9298"/>
        </w:tabs>
        <w:spacing w:before="120" w:after="120"/>
      </w:pPr>
      <w:bookmarkStart w:id="112" w:name="_Toc134476313"/>
      <w:bookmarkStart w:id="113" w:name="_Toc134706864"/>
      <w:r>
        <w:rPr>
          <w:rFonts w:hint="eastAsia"/>
        </w:rPr>
        <w:t>训练目标</w:t>
      </w:r>
      <w:bookmarkEnd w:id="112"/>
      <w:bookmarkEnd w:id="113"/>
    </w:p>
    <w:p w14:paraId="4D0FA04A" w14:textId="77777777" w:rsidR="00F51869" w:rsidRDefault="00F51869" w:rsidP="00F51869">
      <w:pPr>
        <w:pStyle w:val="afffa"/>
        <w:widowControl w:val="0"/>
        <w:numPr>
          <w:ilvl w:val="255"/>
          <w:numId w:val="0"/>
        </w:numPr>
        <w:rPr>
          <w:rFonts w:ascii="黑体" w:hAnsi="黑体"/>
        </w:rPr>
      </w:pPr>
      <w:r>
        <w:rPr>
          <w:rFonts w:ascii="黑体" w:hAnsi="黑体" w:hint="eastAsia"/>
        </w:rPr>
        <w:t xml:space="preserve">4.2.1 </w:t>
      </w:r>
      <w:r>
        <w:rPr>
          <w:rFonts w:ascii="黑体" w:hAnsi="黑体" w:hint="eastAsia"/>
        </w:rPr>
        <w:t>加强训练人员理论知识、专业技能、装备操控学习与掌握运用，提高针对不同类型灾害事故的心理应对能力和作战行动安全性、科学性水平。</w:t>
      </w:r>
    </w:p>
    <w:p w14:paraId="6B850328" w14:textId="5754D212" w:rsidR="00F51869" w:rsidRDefault="00F51869" w:rsidP="00F51869">
      <w:pPr>
        <w:pStyle w:val="afffa"/>
        <w:widowControl w:val="0"/>
        <w:numPr>
          <w:ilvl w:val="255"/>
          <w:numId w:val="0"/>
        </w:numPr>
        <w:rPr>
          <w:rFonts w:ascii="黑体" w:hAnsi="黑体"/>
        </w:rPr>
      </w:pPr>
      <w:r>
        <w:rPr>
          <w:rFonts w:ascii="黑体" w:hAnsi="黑体" w:hint="eastAsia"/>
        </w:rPr>
        <w:t xml:space="preserve">4.2.2 </w:t>
      </w:r>
      <w:r>
        <w:rPr>
          <w:rFonts w:ascii="黑体" w:hAnsi="黑体" w:hint="eastAsia"/>
        </w:rPr>
        <w:t>加强战斗班组在救援作战过程中的协作配合能力、提升应急预案的快速反应执行能力，评估应急准备状态，</w:t>
      </w:r>
      <w:r w:rsidR="00F310A2">
        <w:rPr>
          <w:rFonts w:ascii="黑体" w:hAnsi="黑体" w:hint="eastAsia"/>
        </w:rPr>
        <w:t>及时</w:t>
      </w:r>
      <w:r w:rsidRPr="00934F1A">
        <w:rPr>
          <w:rFonts w:ascii="黑体" w:hAnsi="黑体" w:hint="eastAsia"/>
          <w:color w:val="000000" w:themeColor="text1"/>
        </w:rPr>
        <w:t>发现并修改应急预案、执行程序等相关工作</w:t>
      </w:r>
      <w:r w:rsidR="00F310A2">
        <w:rPr>
          <w:rFonts w:ascii="黑体" w:hAnsi="黑体" w:hint="eastAsia"/>
          <w:color w:val="000000" w:themeColor="text1"/>
        </w:rPr>
        <w:t>中的</w:t>
      </w:r>
      <w:r w:rsidRPr="00934F1A">
        <w:rPr>
          <w:rFonts w:ascii="黑体" w:hAnsi="黑体" w:hint="eastAsia"/>
          <w:color w:val="000000" w:themeColor="text1"/>
        </w:rPr>
        <w:t>缺陷和不足。</w:t>
      </w:r>
    </w:p>
    <w:p w14:paraId="68D71249" w14:textId="77777777" w:rsidR="00F51869" w:rsidRDefault="00F51869" w:rsidP="00F51869">
      <w:pPr>
        <w:pStyle w:val="afffa"/>
        <w:widowControl w:val="0"/>
        <w:numPr>
          <w:ilvl w:val="255"/>
          <w:numId w:val="0"/>
        </w:numPr>
        <w:rPr>
          <w:rFonts w:ascii="黑体" w:hAnsi="黑体"/>
        </w:rPr>
      </w:pPr>
      <w:r>
        <w:rPr>
          <w:rFonts w:ascii="黑体" w:hAnsi="黑体" w:hint="eastAsia"/>
        </w:rPr>
        <w:t xml:space="preserve">4.2.3 </w:t>
      </w:r>
      <w:r>
        <w:rPr>
          <w:rFonts w:ascii="黑体" w:hAnsi="黑体" w:hint="eastAsia"/>
        </w:rPr>
        <w:t>提高各级指挥员在灭火救援中的临场指挥决策及技战术应用能力。</w:t>
      </w:r>
    </w:p>
    <w:p w14:paraId="1DE564FF" w14:textId="6C0BE2E4" w:rsidR="00F51869" w:rsidRDefault="00F51869" w:rsidP="00F51869">
      <w:pPr>
        <w:pStyle w:val="afffa"/>
        <w:widowControl w:val="0"/>
        <w:numPr>
          <w:ilvl w:val="255"/>
          <w:numId w:val="0"/>
        </w:numPr>
        <w:rPr>
          <w:rFonts w:ascii="黑体" w:hAnsi="黑体"/>
        </w:rPr>
      </w:pPr>
      <w:r>
        <w:rPr>
          <w:rFonts w:ascii="黑体" w:hAnsi="黑体" w:hint="eastAsia"/>
        </w:rPr>
        <w:t xml:space="preserve">4.2.4 </w:t>
      </w:r>
      <w:r>
        <w:rPr>
          <w:rFonts w:ascii="黑体" w:hAnsi="黑体" w:hint="eastAsia"/>
        </w:rPr>
        <w:t>加强救援队伍在救援作战过程中的执行能力、快速反应能力、</w:t>
      </w:r>
      <w:proofErr w:type="gramStart"/>
      <w:r>
        <w:rPr>
          <w:rFonts w:ascii="黑体" w:hAnsi="黑体" w:hint="eastAsia"/>
        </w:rPr>
        <w:t>各队伍</w:t>
      </w:r>
      <w:proofErr w:type="gramEnd"/>
      <w:r>
        <w:rPr>
          <w:rFonts w:ascii="黑体" w:hAnsi="黑体" w:hint="eastAsia"/>
        </w:rPr>
        <w:t>与各部门之间的配合协同能力，检验救援队伍在应急预案执行过程中的配合能力。</w:t>
      </w:r>
    </w:p>
    <w:p w14:paraId="04604263" w14:textId="77777777" w:rsidR="00F51869" w:rsidRDefault="00F51869" w:rsidP="00F51869">
      <w:pPr>
        <w:pStyle w:val="af4"/>
        <w:widowControl w:val="0"/>
        <w:tabs>
          <w:tab w:val="center" w:pos="4201"/>
          <w:tab w:val="right" w:leader="dot" w:pos="9298"/>
        </w:tabs>
        <w:spacing w:before="120" w:after="120"/>
      </w:pPr>
      <w:bookmarkStart w:id="114" w:name="_Toc134476314"/>
      <w:bookmarkStart w:id="115" w:name="_Toc134706865"/>
      <w:r>
        <w:rPr>
          <w:rFonts w:hint="eastAsia"/>
        </w:rPr>
        <w:t>训练科目</w:t>
      </w:r>
      <w:bookmarkEnd w:id="114"/>
      <w:bookmarkEnd w:id="115"/>
    </w:p>
    <w:p w14:paraId="7BDF88D5" w14:textId="0CFA6C55" w:rsidR="00F51869" w:rsidRDefault="00F51869" w:rsidP="00F51869">
      <w:pPr>
        <w:pStyle w:val="affffffffffffb"/>
        <w:widowControl w:val="0"/>
      </w:pPr>
      <w:r>
        <w:rPr>
          <w:rFonts w:hint="eastAsia"/>
        </w:rPr>
        <w:t>利用三维仿真模拟等技术，针对典型灾害事故场景设置模拟训练内容，根据各级</w:t>
      </w:r>
      <w:r w:rsidRPr="00F10569">
        <w:rPr>
          <w:rFonts w:hint="eastAsia"/>
          <w:color w:val="000000" w:themeColor="text1"/>
        </w:rPr>
        <w:t>消防救援指挥员、战斗班组及单兵</w:t>
      </w:r>
      <w:r>
        <w:rPr>
          <w:rFonts w:hint="eastAsia"/>
        </w:rPr>
        <w:t>三类训练对象的不同岗位需求，以及消防救援队伍灭火救援业务训练与考核要求进行训练科目设定。</w:t>
      </w:r>
    </w:p>
    <w:p w14:paraId="49914E69" w14:textId="77777777" w:rsidR="00F51869" w:rsidRDefault="00F51869" w:rsidP="00F51869">
      <w:pPr>
        <w:pStyle w:val="af4"/>
        <w:widowControl w:val="0"/>
        <w:tabs>
          <w:tab w:val="center" w:pos="4201"/>
          <w:tab w:val="right" w:leader="dot" w:pos="9298"/>
        </w:tabs>
        <w:spacing w:before="120" w:after="120"/>
      </w:pPr>
      <w:bookmarkStart w:id="116" w:name="_Toc134476315"/>
      <w:bookmarkStart w:id="117" w:name="_Toc134706866"/>
      <w:r>
        <w:rPr>
          <w:rFonts w:hint="eastAsia"/>
        </w:rPr>
        <w:t>训练对象</w:t>
      </w:r>
      <w:bookmarkEnd w:id="116"/>
      <w:bookmarkEnd w:id="117"/>
    </w:p>
    <w:p w14:paraId="6679F5DF" w14:textId="77777777" w:rsidR="00F51869" w:rsidRDefault="00F51869" w:rsidP="00F51869">
      <w:pPr>
        <w:pStyle w:val="affffffffffffb"/>
        <w:widowControl w:val="0"/>
      </w:pPr>
      <w:r>
        <w:rPr>
          <w:rFonts w:hint="eastAsia"/>
        </w:rPr>
        <w:t>模拟训练对象主要包括各级消防救援指挥员、消防战斗班组及消防单兵。</w:t>
      </w:r>
    </w:p>
    <w:p w14:paraId="6FDA6325" w14:textId="77777777" w:rsidR="00F51869" w:rsidRDefault="00F51869" w:rsidP="00F51869">
      <w:pPr>
        <w:pStyle w:val="af4"/>
        <w:widowControl w:val="0"/>
        <w:tabs>
          <w:tab w:val="center" w:pos="4201"/>
          <w:tab w:val="right" w:leader="dot" w:pos="9298"/>
        </w:tabs>
        <w:spacing w:before="120" w:after="120"/>
      </w:pPr>
      <w:bookmarkStart w:id="118" w:name="_Toc134476316"/>
      <w:bookmarkStart w:id="119" w:name="_Toc134706867"/>
      <w:r>
        <w:rPr>
          <w:rFonts w:hint="eastAsia"/>
        </w:rPr>
        <w:lastRenderedPageBreak/>
        <w:t>训练评价</w:t>
      </w:r>
      <w:bookmarkEnd w:id="118"/>
      <w:bookmarkEnd w:id="119"/>
    </w:p>
    <w:p w14:paraId="281A7B4D" w14:textId="2B8050E7" w:rsidR="00F51869" w:rsidRDefault="00F51869" w:rsidP="00F51869">
      <w:pPr>
        <w:pStyle w:val="affffffffffffb"/>
        <w:widowControl w:val="0"/>
      </w:pPr>
      <w:r>
        <w:rPr>
          <w:rFonts w:hint="eastAsia"/>
        </w:rPr>
        <w:tab/>
        <w:t>针对模拟训练事件、目标、科目、对象设计不同维度训练评价指标，对训练效果、训练结果进行评价分析，发现问题，考核人员能力素质和预案、战术、战法及操作规程的掌握程</w:t>
      </w:r>
      <w:r w:rsidR="00D21F4D">
        <w:rPr>
          <w:rFonts w:hint="eastAsia"/>
        </w:rPr>
        <w:t>度</w:t>
      </w:r>
      <w:r>
        <w:rPr>
          <w:rFonts w:hint="eastAsia"/>
        </w:rPr>
        <w:t>，检验预案合理性、可行性，对现行机制进行验证。</w:t>
      </w:r>
    </w:p>
    <w:p w14:paraId="1AF9125D" w14:textId="77777777" w:rsidR="00F51869" w:rsidRDefault="00F51869" w:rsidP="00F51869">
      <w:pPr>
        <w:pStyle w:val="af3"/>
        <w:widowControl w:val="0"/>
        <w:spacing w:before="240" w:after="240"/>
      </w:pPr>
      <w:bookmarkStart w:id="120" w:name="_Toc21662"/>
      <w:bookmarkStart w:id="121" w:name="_Toc74162093"/>
      <w:bookmarkStart w:id="122" w:name="_Toc61277889"/>
      <w:bookmarkStart w:id="123" w:name="_Toc134476317"/>
      <w:bookmarkStart w:id="124" w:name="_Toc134706868"/>
      <w:r>
        <w:rPr>
          <w:rFonts w:hint="eastAsia"/>
        </w:rPr>
        <w:t>模拟训练系统</w:t>
      </w:r>
      <w:bookmarkEnd w:id="120"/>
      <w:bookmarkEnd w:id="121"/>
      <w:bookmarkEnd w:id="122"/>
      <w:r>
        <w:rPr>
          <w:rFonts w:hint="eastAsia"/>
        </w:rPr>
        <w:t>内容及流程</w:t>
      </w:r>
      <w:bookmarkEnd w:id="123"/>
      <w:bookmarkEnd w:id="124"/>
    </w:p>
    <w:p w14:paraId="60424802" w14:textId="77777777" w:rsidR="00F51869" w:rsidRDefault="00F51869" w:rsidP="00F51869">
      <w:pPr>
        <w:pStyle w:val="af4"/>
        <w:widowControl w:val="0"/>
        <w:spacing w:before="120" w:after="120"/>
      </w:pPr>
      <w:bookmarkStart w:id="125" w:name="_Toc134476318"/>
      <w:bookmarkStart w:id="126" w:name="_Toc134706869"/>
      <w:r>
        <w:rPr>
          <w:rFonts w:hint="eastAsia"/>
        </w:rPr>
        <w:t>总体要求</w:t>
      </w:r>
      <w:bookmarkEnd w:id="125"/>
      <w:bookmarkEnd w:id="126"/>
    </w:p>
    <w:p w14:paraId="69D166D7" w14:textId="4C9992CB" w:rsidR="00F51869" w:rsidRDefault="00F51869" w:rsidP="00F51869">
      <w:pPr>
        <w:pStyle w:val="affffffffffffb"/>
        <w:widowControl w:val="0"/>
      </w:pPr>
      <w:r w:rsidRPr="00F10569">
        <w:rPr>
          <w:rFonts w:hint="eastAsia"/>
          <w:color w:val="000000" w:themeColor="text1"/>
        </w:rPr>
        <w:t>消防救援数字化模拟训练系统</w:t>
      </w:r>
      <w:r>
        <w:rPr>
          <w:rFonts w:hint="eastAsia"/>
        </w:rPr>
        <w:t>建设应满足国家综合性消防救援队伍、专职消防队、志愿消防队、企业消防队等队伍的不同规模模拟训练应用需求，结合典型场景与战术操法，训练组织者或策划者组织参演人员通过模拟训练系统组织实施有预案的预案推演训练数字化应用和无预案的技战术协同模拟训练，系统应具备以下应用形态。</w:t>
      </w:r>
    </w:p>
    <w:p w14:paraId="21633873" w14:textId="77777777" w:rsidR="00F51869" w:rsidRDefault="00F51869" w:rsidP="00F51869">
      <w:pPr>
        <w:pStyle w:val="af4"/>
        <w:widowControl w:val="0"/>
        <w:spacing w:before="120" w:after="120"/>
      </w:pPr>
      <w:bookmarkStart w:id="127" w:name="_Toc134476319"/>
      <w:bookmarkStart w:id="128" w:name="_Toc112950577"/>
      <w:bookmarkStart w:id="129" w:name="_Toc134706870"/>
      <w:bookmarkStart w:id="130" w:name="_Toc112950573"/>
      <w:r>
        <w:rPr>
          <w:rFonts w:hint="eastAsia"/>
        </w:rPr>
        <w:t>总体模拟训练流程</w:t>
      </w:r>
      <w:bookmarkEnd w:id="127"/>
      <w:bookmarkEnd w:id="128"/>
      <w:bookmarkEnd w:id="129"/>
    </w:p>
    <w:p w14:paraId="76794E4B" w14:textId="77777777" w:rsidR="00F51869" w:rsidRDefault="00F51869" w:rsidP="00F51869">
      <w:pPr>
        <w:pStyle w:val="affffffffffffb"/>
        <w:widowControl w:val="0"/>
      </w:pPr>
      <w:r>
        <w:rPr>
          <w:rFonts w:hint="eastAsia"/>
        </w:rPr>
        <w:t>模拟训练组织与实施的流程由图1表示，并应符合下列要求：</w:t>
      </w:r>
    </w:p>
    <w:p w14:paraId="26BD8E21" w14:textId="77777777" w:rsidR="00F51869" w:rsidRDefault="00F51869" w:rsidP="005A4F2F">
      <w:pPr>
        <w:pStyle w:val="afffa"/>
        <w:widowControl w:val="0"/>
        <w:numPr>
          <w:ilvl w:val="0"/>
          <w:numId w:val="37"/>
        </w:numPr>
        <w:jc w:val="both"/>
      </w:pPr>
      <w:r>
        <w:rPr>
          <w:rFonts w:hint="eastAsia"/>
        </w:rPr>
        <w:t>通过系统实现模拟训练情景中训练场景、灾害事故、训练科目、可调派资源、训练形式设定；</w:t>
      </w:r>
    </w:p>
    <w:p w14:paraId="51025DA1" w14:textId="77777777" w:rsidR="00F51869" w:rsidRDefault="00F51869" w:rsidP="005A4F2F">
      <w:pPr>
        <w:pStyle w:val="afffa"/>
        <w:widowControl w:val="0"/>
        <w:numPr>
          <w:ilvl w:val="0"/>
          <w:numId w:val="37"/>
        </w:numPr>
      </w:pPr>
      <w:r>
        <w:rPr>
          <w:rFonts w:hint="eastAsia"/>
        </w:rPr>
        <w:t>通过系统实现训练导调人员、参与训练人员、评价与观摩人员系统角色设定；</w:t>
      </w:r>
    </w:p>
    <w:p w14:paraId="62CEDAEE" w14:textId="77777777" w:rsidR="00F51869" w:rsidRDefault="00F51869" w:rsidP="005A4F2F">
      <w:pPr>
        <w:pStyle w:val="afffa"/>
        <w:widowControl w:val="0"/>
        <w:numPr>
          <w:ilvl w:val="0"/>
          <w:numId w:val="37"/>
        </w:numPr>
      </w:pPr>
      <w:r>
        <w:rPr>
          <w:rFonts w:hint="eastAsia"/>
        </w:rPr>
        <w:t>完成不同对象、规模、级别的模拟训练，即消防员单兵技能模拟训练、战斗班组技战术协同模拟训练、多层级指挥员</w:t>
      </w:r>
      <w:proofErr w:type="gramStart"/>
      <w:r>
        <w:rPr>
          <w:rFonts w:hint="eastAsia"/>
        </w:rPr>
        <w:t>战役级</w:t>
      </w:r>
      <w:proofErr w:type="gramEnd"/>
      <w:r>
        <w:rPr>
          <w:rFonts w:hint="eastAsia"/>
        </w:rPr>
        <w:t>协同战术战法模拟训练；</w:t>
      </w:r>
    </w:p>
    <w:p w14:paraId="34B1B673" w14:textId="77777777" w:rsidR="00F51869" w:rsidRDefault="00F51869" w:rsidP="005A4F2F">
      <w:pPr>
        <w:pStyle w:val="afffa"/>
        <w:widowControl w:val="0"/>
        <w:numPr>
          <w:ilvl w:val="0"/>
          <w:numId w:val="37"/>
        </w:numPr>
      </w:pPr>
      <w:r>
        <w:rPr>
          <w:rFonts w:hint="eastAsia"/>
        </w:rPr>
        <w:t>形成训练科目总结评价考核结果，包括训练过程中的主观评价、科目中的可量化评价，以及训练过程全景复盘综合评价。</w:t>
      </w:r>
    </w:p>
    <w:p w14:paraId="20B13963" w14:textId="77777777" w:rsidR="00F51869" w:rsidRDefault="00F51869" w:rsidP="00F51869">
      <w:pPr>
        <w:pStyle w:val="affffffffffffb"/>
        <w:widowControl w:val="0"/>
        <w:ind w:firstLineChars="0" w:firstLine="0"/>
      </w:pPr>
      <w:r>
        <w:rPr>
          <w:noProof/>
        </w:rPr>
        <w:drawing>
          <wp:inline distT="0" distB="0" distL="0" distR="0" wp14:anchorId="10A030B0" wp14:editId="6C789C5D">
            <wp:extent cx="5939790" cy="3785870"/>
            <wp:effectExtent l="0" t="0" r="381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5939790" cy="3785870"/>
                    </a:xfrm>
                    <a:prstGeom prst="rect">
                      <a:avLst/>
                    </a:prstGeom>
                    <a:ln>
                      <a:noFill/>
                    </a:ln>
                    <a:effectLst/>
                  </pic:spPr>
                </pic:pic>
              </a:graphicData>
            </a:graphic>
          </wp:inline>
        </w:drawing>
      </w:r>
    </w:p>
    <w:p w14:paraId="49F35C1D" w14:textId="77777777" w:rsidR="00F51869" w:rsidRDefault="00F51869" w:rsidP="00F51869">
      <w:pPr>
        <w:pStyle w:val="affffffffffffb"/>
        <w:widowControl w:val="0"/>
        <w:jc w:val="center"/>
        <w:rPr>
          <w:rFonts w:ascii="黑体" w:eastAsia="黑体" w:hAnsi="黑体"/>
        </w:rPr>
      </w:pPr>
      <w:r>
        <w:rPr>
          <w:rFonts w:ascii="黑体" w:eastAsia="黑体" w:hAnsi="黑体" w:hint="eastAsia"/>
        </w:rPr>
        <w:t>图</w:t>
      </w:r>
      <w:r>
        <w:rPr>
          <w:rFonts w:ascii="黑体" w:eastAsia="黑体" w:hAnsi="黑体"/>
        </w:rPr>
        <w:t>1</w:t>
      </w:r>
      <w:r>
        <w:rPr>
          <w:rFonts w:ascii="黑体" w:eastAsia="黑体" w:hAnsi="黑体" w:hint="eastAsia"/>
        </w:rPr>
        <w:t xml:space="preserve"> 总体模拟训练流程</w:t>
      </w:r>
    </w:p>
    <w:p w14:paraId="18219383" w14:textId="77777777" w:rsidR="00F51869" w:rsidRDefault="00F51869" w:rsidP="00F51869">
      <w:pPr>
        <w:pStyle w:val="af4"/>
        <w:widowControl w:val="0"/>
        <w:spacing w:before="120" w:after="120"/>
      </w:pPr>
      <w:bookmarkStart w:id="131" w:name="_Toc134476320"/>
      <w:bookmarkStart w:id="132" w:name="_Toc134706871"/>
      <w:r>
        <w:rPr>
          <w:rFonts w:hint="eastAsia"/>
        </w:rPr>
        <w:t>单兵技能模拟训练</w:t>
      </w:r>
      <w:bookmarkEnd w:id="130"/>
      <w:r>
        <w:rPr>
          <w:rFonts w:hint="eastAsia"/>
        </w:rPr>
        <w:t>内容</w:t>
      </w:r>
      <w:bookmarkEnd w:id="131"/>
      <w:bookmarkEnd w:id="132"/>
    </w:p>
    <w:p w14:paraId="5B24CD4C" w14:textId="77777777" w:rsidR="00F51869" w:rsidRDefault="00F51869" w:rsidP="00F51869">
      <w:pPr>
        <w:pStyle w:val="afffffffffffff1"/>
        <w:widowControl w:val="0"/>
        <w:jc w:val="both"/>
      </w:pPr>
      <w:r>
        <w:rPr>
          <w:rFonts w:hint="eastAsia"/>
        </w:rPr>
        <w:t>对于单兵，重点是开展技能层面训练和对各类灾害基本规律、各种装备基本操作的学习。能实现消防员利用计算机或虚实融合设备与环境场景进行典型灾情事故场景下的装备器材佩戴携带、操作规程、战术操法的训练。</w:t>
      </w:r>
    </w:p>
    <w:p w14:paraId="2DE4CC1B" w14:textId="77777777" w:rsidR="00F51869" w:rsidRDefault="00F51869" w:rsidP="00F51869">
      <w:pPr>
        <w:pStyle w:val="afffffffffffff1"/>
        <w:widowControl w:val="0"/>
      </w:pPr>
      <w:r>
        <w:rPr>
          <w:rFonts w:hint="eastAsia"/>
        </w:rPr>
        <w:lastRenderedPageBreak/>
        <w:t>消防员单兵模拟训练内容和组织实施流程，应符合下列要求：</w:t>
      </w:r>
    </w:p>
    <w:p w14:paraId="3D76E613" w14:textId="77777777" w:rsidR="00F51869" w:rsidRDefault="00F51869" w:rsidP="005A4F2F">
      <w:pPr>
        <w:pStyle w:val="afffa"/>
        <w:widowControl w:val="0"/>
        <w:numPr>
          <w:ilvl w:val="0"/>
          <w:numId w:val="38"/>
        </w:numPr>
      </w:pPr>
      <w:r>
        <w:rPr>
          <w:rFonts w:hint="eastAsia"/>
        </w:rPr>
        <w:t>根据单兵灭火救援业务训练大纲要求进行单兵模拟训练科目设定；</w:t>
      </w:r>
    </w:p>
    <w:p w14:paraId="15653E92" w14:textId="155B4675" w:rsidR="00F51869" w:rsidRDefault="00F51869" w:rsidP="005A4F2F">
      <w:pPr>
        <w:pStyle w:val="afffa"/>
        <w:widowControl w:val="0"/>
        <w:numPr>
          <w:ilvl w:val="0"/>
          <w:numId w:val="38"/>
        </w:numPr>
      </w:pPr>
      <w:r>
        <w:rPr>
          <w:rFonts w:hint="eastAsia"/>
        </w:rPr>
        <w:t>模拟</w:t>
      </w:r>
      <w:r>
        <w:t>训练情景</w:t>
      </w:r>
      <w:r>
        <w:rPr>
          <w:rFonts w:hint="eastAsia"/>
        </w:rPr>
        <w:t>、</w:t>
      </w:r>
      <w:r>
        <w:t>场景</w:t>
      </w:r>
      <w:r>
        <w:rPr>
          <w:rFonts w:hint="eastAsia"/>
        </w:rPr>
        <w:t>与训练科目可结合虚实融合装备、环境进行设定</w:t>
      </w:r>
      <w:r>
        <w:t>；</w:t>
      </w:r>
    </w:p>
    <w:p w14:paraId="68E8A939" w14:textId="77777777" w:rsidR="00F51869" w:rsidRDefault="00F51869" w:rsidP="002D4D31">
      <w:pPr>
        <w:pStyle w:val="afffa"/>
        <w:widowControl w:val="0"/>
        <w:numPr>
          <w:ilvl w:val="0"/>
          <w:numId w:val="38"/>
        </w:numPr>
      </w:pPr>
      <w:r>
        <w:t>通过系统完成</w:t>
      </w:r>
      <w:r>
        <w:rPr>
          <w:rFonts w:hint="eastAsia"/>
        </w:rPr>
        <w:t>装备器材操作规程、</w:t>
      </w:r>
      <w:r>
        <w:t>操法</w:t>
      </w:r>
      <w:r>
        <w:rPr>
          <w:rFonts w:hint="eastAsia"/>
        </w:rPr>
        <w:t>模拟训练实施</w:t>
      </w:r>
      <w:r>
        <w:t>；</w:t>
      </w:r>
    </w:p>
    <w:p w14:paraId="40B0D96E" w14:textId="77777777" w:rsidR="00F51869" w:rsidRDefault="00F51869" w:rsidP="005A4F2F">
      <w:pPr>
        <w:pStyle w:val="afffa"/>
        <w:widowControl w:val="0"/>
        <w:numPr>
          <w:ilvl w:val="0"/>
          <w:numId w:val="38"/>
        </w:numPr>
      </w:pPr>
      <w:r>
        <w:t>形成</w:t>
      </w:r>
      <w:r>
        <w:rPr>
          <w:rFonts w:hint="eastAsia"/>
        </w:rPr>
        <w:t>单兵</w:t>
      </w:r>
      <w:r>
        <w:t>训练科目总结评价结果，</w:t>
      </w:r>
      <w:r>
        <w:rPr>
          <w:rFonts w:hint="eastAsia"/>
        </w:rPr>
        <w:t>应包括装备器材佩戴携带、操作规程操法等知识点评价；</w:t>
      </w:r>
    </w:p>
    <w:p w14:paraId="5B92361D" w14:textId="77777777" w:rsidR="00F51869" w:rsidRDefault="00F51869" w:rsidP="005A4F2F">
      <w:pPr>
        <w:pStyle w:val="afffa"/>
        <w:widowControl w:val="0"/>
        <w:numPr>
          <w:ilvl w:val="0"/>
          <w:numId w:val="38"/>
        </w:numPr>
      </w:pPr>
      <w:r>
        <w:rPr>
          <w:rFonts w:hint="eastAsia"/>
        </w:rPr>
        <w:t>针对每项的操作可对应不同的评判标准进行打分；</w:t>
      </w:r>
    </w:p>
    <w:p w14:paraId="1332D89F" w14:textId="77777777" w:rsidR="00F51869" w:rsidRDefault="00F51869" w:rsidP="005A4F2F">
      <w:pPr>
        <w:pStyle w:val="afffa"/>
        <w:widowControl w:val="0"/>
        <w:numPr>
          <w:ilvl w:val="0"/>
          <w:numId w:val="38"/>
        </w:numPr>
      </w:pPr>
      <w:r>
        <w:rPr>
          <w:rFonts w:hint="eastAsia"/>
        </w:rPr>
        <w:t>支持训练结束后回看，具备标准化的示范以及错误提示功能。</w:t>
      </w:r>
    </w:p>
    <w:p w14:paraId="20ACF653" w14:textId="77777777" w:rsidR="00F51869" w:rsidRPr="00F056A6" w:rsidRDefault="00F51869" w:rsidP="00F51869">
      <w:pPr>
        <w:pStyle w:val="af4"/>
        <w:widowControl w:val="0"/>
        <w:spacing w:before="120" w:after="120"/>
      </w:pPr>
      <w:bookmarkStart w:id="133" w:name="_Toc112950574"/>
      <w:bookmarkStart w:id="134" w:name="_Toc134476321"/>
      <w:bookmarkStart w:id="135" w:name="_Toc134706872"/>
      <w:r w:rsidRPr="00F056A6">
        <w:rPr>
          <w:rFonts w:hint="eastAsia"/>
        </w:rPr>
        <w:t>班组协同模拟训练</w:t>
      </w:r>
      <w:bookmarkEnd w:id="133"/>
      <w:r w:rsidRPr="00F056A6">
        <w:rPr>
          <w:rFonts w:hint="eastAsia"/>
        </w:rPr>
        <w:t>内容</w:t>
      </w:r>
      <w:bookmarkEnd w:id="134"/>
      <w:bookmarkEnd w:id="135"/>
    </w:p>
    <w:p w14:paraId="26728839" w14:textId="5117FEEE" w:rsidR="00F51869" w:rsidRPr="00F056A6" w:rsidRDefault="00F51869" w:rsidP="00F51869">
      <w:pPr>
        <w:pStyle w:val="afffffffffffff1"/>
        <w:widowControl w:val="0"/>
        <w:jc w:val="both"/>
      </w:pPr>
      <w:r w:rsidRPr="00F056A6">
        <w:rPr>
          <w:rFonts w:hint="eastAsia"/>
        </w:rPr>
        <w:t>开展从接处警、力量调集，到力量部署等技战术层面的协同训练。能实现消防救援班组基层指挥员、消防员以战斗班组为单位，利用计算机和虚实融合设备与环境场景进行典型灾情事故场景下的有预案或无预案火灾扑救、应急</w:t>
      </w:r>
      <w:proofErr w:type="gramStart"/>
      <w:r w:rsidRPr="00F056A6">
        <w:rPr>
          <w:rFonts w:hint="eastAsia"/>
        </w:rPr>
        <w:t>救援全</w:t>
      </w:r>
      <w:proofErr w:type="gramEnd"/>
      <w:r w:rsidRPr="00F056A6">
        <w:rPr>
          <w:rFonts w:hint="eastAsia"/>
        </w:rPr>
        <w:t>要素的多人技战术协同模拟训练。</w:t>
      </w:r>
    </w:p>
    <w:p w14:paraId="12E0C3C8" w14:textId="77777777" w:rsidR="00F51869" w:rsidRDefault="00F51869" w:rsidP="00F51869">
      <w:pPr>
        <w:pStyle w:val="afffffffffffff1"/>
        <w:widowControl w:val="0"/>
      </w:pPr>
      <w:r>
        <w:rPr>
          <w:rFonts w:hint="eastAsia"/>
        </w:rPr>
        <w:t>战斗班组协同模拟训练组织与实施的流程，应符合下列要求：</w:t>
      </w:r>
    </w:p>
    <w:p w14:paraId="53C397A9" w14:textId="77777777" w:rsidR="00F51869" w:rsidRDefault="00F51869" w:rsidP="005A4F2F">
      <w:pPr>
        <w:pStyle w:val="afffa"/>
        <w:widowControl w:val="0"/>
        <w:numPr>
          <w:ilvl w:val="0"/>
          <w:numId w:val="39"/>
        </w:numPr>
      </w:pPr>
      <w:r>
        <w:rPr>
          <w:rFonts w:hint="eastAsia"/>
        </w:rPr>
        <w:t>模拟训练情景场景与训练科目设定；</w:t>
      </w:r>
    </w:p>
    <w:p w14:paraId="119E1D97" w14:textId="77777777" w:rsidR="00F51869" w:rsidRDefault="00F51869" w:rsidP="005A4F2F">
      <w:pPr>
        <w:pStyle w:val="afffa"/>
        <w:widowControl w:val="0"/>
        <w:numPr>
          <w:ilvl w:val="0"/>
          <w:numId w:val="39"/>
        </w:numPr>
      </w:pPr>
      <w:r>
        <w:rPr>
          <w:rFonts w:hint="eastAsia"/>
        </w:rPr>
        <w:t>有预案或无预案训练内容设定；</w:t>
      </w:r>
    </w:p>
    <w:p w14:paraId="79E1F29C" w14:textId="77777777" w:rsidR="00F51869" w:rsidRDefault="00F51869" w:rsidP="005A4F2F">
      <w:pPr>
        <w:pStyle w:val="afffa"/>
        <w:widowControl w:val="0"/>
        <w:numPr>
          <w:ilvl w:val="0"/>
          <w:numId w:val="39"/>
        </w:numPr>
      </w:pPr>
      <w:r>
        <w:rPr>
          <w:rFonts w:hint="eastAsia"/>
        </w:rPr>
        <w:t>灾情事故动态发展趋势模拟设定；</w:t>
      </w:r>
    </w:p>
    <w:p w14:paraId="6C2532D2" w14:textId="77777777" w:rsidR="00F51869" w:rsidRDefault="00F51869" w:rsidP="005A4F2F">
      <w:pPr>
        <w:pStyle w:val="afffa"/>
        <w:widowControl w:val="0"/>
        <w:numPr>
          <w:ilvl w:val="0"/>
          <w:numId w:val="39"/>
        </w:numPr>
        <w:jc w:val="both"/>
      </w:pPr>
      <w:r>
        <w:rPr>
          <w:rFonts w:hint="eastAsia"/>
        </w:rPr>
        <w:t>战斗班组岗位角色分工与模拟训练</w:t>
      </w:r>
      <w:r>
        <w:t>，</w:t>
      </w:r>
      <w:r>
        <w:rPr>
          <w:rFonts w:hint="eastAsia"/>
        </w:rPr>
        <w:t>或结合虚实融合装备操控及环境场景模拟，支持各参演人员指令上传下达、即时通讯；</w:t>
      </w:r>
    </w:p>
    <w:p w14:paraId="6A1B8EB5" w14:textId="77777777" w:rsidR="00F51869" w:rsidRDefault="00F51869" w:rsidP="005A4F2F">
      <w:pPr>
        <w:pStyle w:val="afffa"/>
        <w:widowControl w:val="0"/>
        <w:numPr>
          <w:ilvl w:val="0"/>
          <w:numId w:val="39"/>
        </w:numPr>
        <w:jc w:val="both"/>
      </w:pPr>
      <w:r>
        <w:rPr>
          <w:rFonts w:hint="eastAsia"/>
        </w:rPr>
        <w:t>模拟战斗班组指挥员分析</w:t>
      </w:r>
      <w:proofErr w:type="gramStart"/>
      <w:r>
        <w:rPr>
          <w:rFonts w:hint="eastAsia"/>
        </w:rPr>
        <w:t>研</w:t>
      </w:r>
      <w:proofErr w:type="gramEnd"/>
      <w:r>
        <w:rPr>
          <w:rFonts w:hint="eastAsia"/>
        </w:rPr>
        <w:t>判，作战方案制定；</w:t>
      </w:r>
    </w:p>
    <w:p w14:paraId="3E3EAFAA" w14:textId="77777777" w:rsidR="00F51869" w:rsidRDefault="00F51869" w:rsidP="005A4F2F">
      <w:pPr>
        <w:pStyle w:val="afffa"/>
        <w:widowControl w:val="0"/>
        <w:numPr>
          <w:ilvl w:val="0"/>
          <w:numId w:val="39"/>
        </w:numPr>
        <w:jc w:val="both"/>
      </w:pPr>
      <w:r>
        <w:rPr>
          <w:rFonts w:hint="eastAsia"/>
        </w:rPr>
        <w:t>通过系统完成战术方案制定与上传下达、操法的动态模拟实施；</w:t>
      </w:r>
    </w:p>
    <w:p w14:paraId="05E5D48B" w14:textId="77777777" w:rsidR="00F51869" w:rsidRDefault="00F51869" w:rsidP="005A4F2F">
      <w:pPr>
        <w:pStyle w:val="afffa"/>
        <w:widowControl w:val="0"/>
        <w:numPr>
          <w:ilvl w:val="0"/>
          <w:numId w:val="39"/>
        </w:numPr>
        <w:jc w:val="both"/>
      </w:pPr>
      <w:r>
        <w:rPr>
          <w:rFonts w:hint="eastAsia"/>
        </w:rPr>
        <w:t>形成班组训练科目总结评价结果，应包括指挥员方案制定、方案调整、消防员响应与执行评价。</w:t>
      </w:r>
    </w:p>
    <w:p w14:paraId="5D178C6C" w14:textId="77777777" w:rsidR="00F51869" w:rsidRDefault="00F51869" w:rsidP="00F51869">
      <w:pPr>
        <w:pStyle w:val="af4"/>
        <w:widowControl w:val="0"/>
        <w:spacing w:before="120" w:after="120"/>
      </w:pPr>
      <w:bookmarkStart w:id="136" w:name="_Toc112950575"/>
      <w:bookmarkStart w:id="137" w:name="_Toc134476322"/>
      <w:bookmarkStart w:id="138" w:name="_Toc134706873"/>
      <w:r>
        <w:rPr>
          <w:rFonts w:hint="eastAsia"/>
        </w:rPr>
        <w:t>指挥决策模拟训练</w:t>
      </w:r>
      <w:bookmarkEnd w:id="136"/>
      <w:r>
        <w:rPr>
          <w:rFonts w:hint="eastAsia"/>
        </w:rPr>
        <w:t>内容</w:t>
      </w:r>
      <w:bookmarkEnd w:id="137"/>
      <w:bookmarkEnd w:id="138"/>
    </w:p>
    <w:p w14:paraId="6B72E05A" w14:textId="103A7D94" w:rsidR="00F51869" w:rsidRDefault="00F51869" w:rsidP="00F51869">
      <w:pPr>
        <w:pStyle w:val="afffffffffffff1"/>
        <w:widowControl w:val="0"/>
      </w:pPr>
      <w:r>
        <w:rPr>
          <w:rFonts w:hint="eastAsia"/>
        </w:rPr>
        <w:t>面向中高级指挥员，重点是开展指挥决策层面的训练。能模拟重大灾情事故下，</w:t>
      </w:r>
      <w:proofErr w:type="gramStart"/>
      <w:r>
        <w:rPr>
          <w:rFonts w:hint="eastAsia"/>
        </w:rPr>
        <w:t>战役级</w:t>
      </w:r>
      <w:proofErr w:type="gramEnd"/>
      <w:r>
        <w:rPr>
          <w:rFonts w:hint="eastAsia"/>
        </w:rPr>
        <w:t>协同指挥决策模拟训练，利用计算机针对较大或重大灾情事故开展有预案或无预案的灭火处置与</w:t>
      </w:r>
      <w:r w:rsidR="002D4D31">
        <w:rPr>
          <w:rFonts w:hint="eastAsia"/>
        </w:rPr>
        <w:t>应急</w:t>
      </w:r>
      <w:proofErr w:type="gramStart"/>
      <w:r>
        <w:rPr>
          <w:rFonts w:hint="eastAsia"/>
        </w:rPr>
        <w:t>救援</w:t>
      </w:r>
      <w:proofErr w:type="gramEnd"/>
      <w:r>
        <w:rPr>
          <w:rFonts w:hint="eastAsia"/>
        </w:rPr>
        <w:t>全要素多人协同指挥战术战法动态推演，完成重大典型事故案例复盘研讨、理论宣教与模拟训练。</w:t>
      </w:r>
    </w:p>
    <w:p w14:paraId="3115C3B9" w14:textId="77777777" w:rsidR="00F51869" w:rsidRDefault="00F51869" w:rsidP="00F51869">
      <w:pPr>
        <w:pStyle w:val="afffffffffffff1"/>
        <w:widowControl w:val="0"/>
      </w:pPr>
      <w:proofErr w:type="gramStart"/>
      <w:r>
        <w:rPr>
          <w:rFonts w:hint="eastAsia"/>
        </w:rPr>
        <w:t>战役级</w:t>
      </w:r>
      <w:proofErr w:type="gramEnd"/>
      <w:r>
        <w:rPr>
          <w:rFonts w:hint="eastAsia"/>
        </w:rPr>
        <w:t>协同指挥模拟训练组织与实施的流程，应符合下列要求：</w:t>
      </w:r>
    </w:p>
    <w:p w14:paraId="2B0260C2" w14:textId="77777777" w:rsidR="00F51869" w:rsidRDefault="00F51869" w:rsidP="005A4F2F">
      <w:pPr>
        <w:pStyle w:val="afffa"/>
        <w:widowControl w:val="0"/>
        <w:numPr>
          <w:ilvl w:val="0"/>
          <w:numId w:val="40"/>
        </w:numPr>
      </w:pPr>
      <w:r>
        <w:rPr>
          <w:rFonts w:hint="eastAsia"/>
        </w:rPr>
        <w:t>模拟训练情景场景与训练科目设定；</w:t>
      </w:r>
    </w:p>
    <w:p w14:paraId="1546B012" w14:textId="77777777" w:rsidR="00F51869" w:rsidRDefault="00F51869" w:rsidP="005A4F2F">
      <w:pPr>
        <w:pStyle w:val="afffa"/>
        <w:widowControl w:val="0"/>
        <w:numPr>
          <w:ilvl w:val="0"/>
          <w:numId w:val="40"/>
        </w:numPr>
      </w:pPr>
      <w:r>
        <w:rPr>
          <w:rFonts w:hint="eastAsia"/>
        </w:rPr>
        <w:t>有预案或无预案训练内容设定；</w:t>
      </w:r>
    </w:p>
    <w:p w14:paraId="53DD61DA" w14:textId="77777777" w:rsidR="00F51869" w:rsidRDefault="00F51869" w:rsidP="005A4F2F">
      <w:pPr>
        <w:pStyle w:val="afffa"/>
        <w:widowControl w:val="0"/>
        <w:numPr>
          <w:ilvl w:val="0"/>
          <w:numId w:val="40"/>
        </w:numPr>
      </w:pPr>
      <w:r>
        <w:rPr>
          <w:rFonts w:hint="eastAsia"/>
        </w:rPr>
        <w:t>灾情事故动态发展趋势模拟；</w:t>
      </w:r>
    </w:p>
    <w:p w14:paraId="6EFFD4B0" w14:textId="77777777" w:rsidR="00F51869" w:rsidRDefault="00F51869" w:rsidP="005A4F2F">
      <w:pPr>
        <w:pStyle w:val="afffa"/>
        <w:widowControl w:val="0"/>
        <w:numPr>
          <w:ilvl w:val="0"/>
          <w:numId w:val="40"/>
        </w:numPr>
      </w:pPr>
      <w:r>
        <w:rPr>
          <w:rFonts w:hint="eastAsia"/>
        </w:rPr>
        <w:t>多层级指挥员角色扮演，支持指令上传下达、即时通讯；</w:t>
      </w:r>
    </w:p>
    <w:p w14:paraId="678F64BD" w14:textId="77777777" w:rsidR="00F51869" w:rsidRDefault="00F51869" w:rsidP="005A4F2F">
      <w:pPr>
        <w:pStyle w:val="afffa"/>
        <w:widowControl w:val="0"/>
        <w:numPr>
          <w:ilvl w:val="0"/>
          <w:numId w:val="40"/>
        </w:numPr>
      </w:pPr>
      <w:r>
        <w:rPr>
          <w:rFonts w:hint="eastAsia"/>
        </w:rPr>
        <w:t>模拟指挥员对事故态势分析</w:t>
      </w:r>
      <w:proofErr w:type="gramStart"/>
      <w:r>
        <w:rPr>
          <w:rFonts w:hint="eastAsia"/>
        </w:rPr>
        <w:t>研</w:t>
      </w:r>
      <w:proofErr w:type="gramEnd"/>
      <w:r>
        <w:rPr>
          <w:rFonts w:hint="eastAsia"/>
        </w:rPr>
        <w:t>判，作战方案制定、调整、战斗编成与力量部署；</w:t>
      </w:r>
    </w:p>
    <w:p w14:paraId="031889CB" w14:textId="77777777" w:rsidR="00F51869" w:rsidRDefault="00F51869" w:rsidP="005A4F2F">
      <w:pPr>
        <w:pStyle w:val="afffa"/>
        <w:widowControl w:val="0"/>
        <w:numPr>
          <w:ilvl w:val="0"/>
          <w:numId w:val="40"/>
        </w:numPr>
      </w:pPr>
      <w:r>
        <w:rPr>
          <w:rFonts w:hint="eastAsia"/>
        </w:rPr>
        <w:t>通过系统完成多层级指挥员的战术、战法动态模拟训练。</w:t>
      </w:r>
    </w:p>
    <w:p w14:paraId="5F6AF022" w14:textId="77777777" w:rsidR="00F51869" w:rsidRDefault="00F51869" w:rsidP="00F51869">
      <w:pPr>
        <w:pStyle w:val="afffffffffffff1"/>
        <w:widowControl w:val="0"/>
        <w:jc w:val="both"/>
      </w:pPr>
      <w:r>
        <w:rPr>
          <w:rFonts w:hint="eastAsia"/>
        </w:rPr>
        <w:t>形成战役协同指挥训练科目总结评价结果，应包括各级指挥员预案执行、方案制定、战术应用、方案调整、战斗编成、力量调派、协同指挥等。</w:t>
      </w:r>
    </w:p>
    <w:p w14:paraId="248B3BD2" w14:textId="77777777" w:rsidR="00F51869" w:rsidRDefault="00F51869" w:rsidP="00F51869">
      <w:pPr>
        <w:pStyle w:val="af3"/>
        <w:widowControl w:val="0"/>
        <w:spacing w:before="240" w:after="240"/>
      </w:pPr>
      <w:bookmarkStart w:id="139" w:name="_Toc112950581"/>
      <w:bookmarkStart w:id="140" w:name="_Toc134476323"/>
      <w:bookmarkStart w:id="141" w:name="_Toc134706874"/>
      <w:r>
        <w:rPr>
          <w:rFonts w:hint="eastAsia"/>
        </w:rPr>
        <w:t>模拟训练系统构成及要求</w:t>
      </w:r>
      <w:bookmarkEnd w:id="139"/>
      <w:bookmarkEnd w:id="140"/>
      <w:bookmarkEnd w:id="141"/>
    </w:p>
    <w:p w14:paraId="0C82AE40" w14:textId="77777777" w:rsidR="00F51869" w:rsidRDefault="00F51869" w:rsidP="00F51869">
      <w:pPr>
        <w:pStyle w:val="af4"/>
        <w:widowControl w:val="0"/>
        <w:tabs>
          <w:tab w:val="center" w:pos="4201"/>
          <w:tab w:val="right" w:leader="dot" w:pos="9298"/>
        </w:tabs>
        <w:spacing w:before="120" w:after="120"/>
      </w:pPr>
      <w:bookmarkStart w:id="142" w:name="_Toc134476324"/>
      <w:bookmarkStart w:id="143" w:name="_Toc112950582"/>
      <w:bookmarkStart w:id="144" w:name="_Toc134706875"/>
      <w:r>
        <w:rPr>
          <w:rFonts w:hint="eastAsia"/>
        </w:rPr>
        <w:t>系统构成</w:t>
      </w:r>
      <w:bookmarkEnd w:id="142"/>
      <w:bookmarkEnd w:id="143"/>
      <w:bookmarkEnd w:id="144"/>
    </w:p>
    <w:p w14:paraId="0C638141" w14:textId="7B8CE96E" w:rsidR="00F51869" w:rsidRDefault="00F51869" w:rsidP="00F51869">
      <w:pPr>
        <w:pStyle w:val="affffffffffffb"/>
        <w:widowControl w:val="0"/>
      </w:pPr>
      <w:r>
        <w:rPr>
          <w:rFonts w:hint="eastAsia"/>
        </w:rPr>
        <w:t>消防救援数字化模拟训练系统应</w:t>
      </w:r>
      <w:proofErr w:type="gramStart"/>
      <w:r>
        <w:rPr>
          <w:rFonts w:hint="eastAsia"/>
        </w:rPr>
        <w:t>由应用</w:t>
      </w:r>
      <w:proofErr w:type="gramEnd"/>
      <w:r>
        <w:rPr>
          <w:rFonts w:hint="eastAsia"/>
        </w:rPr>
        <w:t>系统、支撑平台系统、底层数据系统、基础通信网络、硬件支撑等</w:t>
      </w:r>
      <w:r w:rsidR="00962337">
        <w:rPr>
          <w:rFonts w:hint="eastAsia"/>
        </w:rPr>
        <w:t>五</w:t>
      </w:r>
      <w:r>
        <w:rPr>
          <w:rFonts w:hint="eastAsia"/>
        </w:rPr>
        <w:t>部分组成，整体架构由图</w:t>
      </w:r>
      <w:r>
        <w:t>2</w:t>
      </w:r>
      <w:r>
        <w:rPr>
          <w:rFonts w:hint="eastAsia"/>
        </w:rPr>
        <w:t>表示，并应符合下列具体功能要求：</w:t>
      </w:r>
    </w:p>
    <w:p w14:paraId="60625056" w14:textId="77777777" w:rsidR="00F51869" w:rsidRDefault="00F51869" w:rsidP="005A4F2F">
      <w:pPr>
        <w:pStyle w:val="afffa"/>
        <w:widowControl w:val="0"/>
        <w:numPr>
          <w:ilvl w:val="0"/>
          <w:numId w:val="41"/>
        </w:numPr>
        <w:jc w:val="both"/>
      </w:pPr>
      <w:r>
        <w:rPr>
          <w:rFonts w:hint="eastAsia"/>
        </w:rPr>
        <w:t>应用系统部分主要包括训练导调控制子系统、训练执行子系统、训练观摩子系统、训练评价子系统，分别实现训练组织与训练过程控制管理、模拟消防应急救援指挥、模拟消防应急救援响应处置、训练观摩、训练评价等应用功能；</w:t>
      </w:r>
    </w:p>
    <w:p w14:paraId="36B0D626" w14:textId="77777777" w:rsidR="00F51869" w:rsidRDefault="00F51869" w:rsidP="005A4F2F">
      <w:pPr>
        <w:pStyle w:val="afffa"/>
        <w:widowControl w:val="0"/>
        <w:numPr>
          <w:ilvl w:val="0"/>
          <w:numId w:val="41"/>
        </w:numPr>
        <w:jc w:val="both"/>
      </w:pPr>
      <w:r>
        <w:rPr>
          <w:rFonts w:hint="eastAsia"/>
        </w:rPr>
        <w:t>支撑平台系统主要包括地理信息系统和虚拟仿真引擎系统，为消防救援数字化模拟训练系统提供地理信息和仿真训练系统应用支持；</w:t>
      </w:r>
    </w:p>
    <w:p w14:paraId="391440A7" w14:textId="77777777" w:rsidR="00F51869" w:rsidRDefault="00F51869" w:rsidP="005A4F2F">
      <w:pPr>
        <w:pStyle w:val="afffa"/>
        <w:widowControl w:val="0"/>
        <w:numPr>
          <w:ilvl w:val="0"/>
          <w:numId w:val="41"/>
        </w:numPr>
        <w:jc w:val="both"/>
      </w:pPr>
      <w:r>
        <w:rPr>
          <w:rFonts w:hint="eastAsia"/>
        </w:rPr>
        <w:t>底层数据系统主要包括地理信息库、三维模型库、粒子特效库、业务信息库、多媒体库、应急预案库等；</w:t>
      </w:r>
    </w:p>
    <w:p w14:paraId="59012022" w14:textId="77777777" w:rsidR="00F51869" w:rsidRDefault="00F51869" w:rsidP="005A4F2F">
      <w:pPr>
        <w:pStyle w:val="afffa"/>
        <w:widowControl w:val="0"/>
        <w:numPr>
          <w:ilvl w:val="0"/>
          <w:numId w:val="41"/>
        </w:numPr>
        <w:jc w:val="both"/>
      </w:pPr>
      <w:r>
        <w:rPr>
          <w:rFonts w:hint="eastAsia"/>
        </w:rPr>
        <w:t>基础通信网络部分以计算机通信网络为基础，构成集语音、数据和图像等为一体的训练综合信</w:t>
      </w:r>
      <w:r>
        <w:rPr>
          <w:rFonts w:hint="eastAsia"/>
        </w:rPr>
        <w:lastRenderedPageBreak/>
        <w:t>息传输功能；</w:t>
      </w:r>
    </w:p>
    <w:p w14:paraId="1B3A8D8C" w14:textId="77777777" w:rsidR="00F51869" w:rsidRDefault="00F51869" w:rsidP="005A4F2F">
      <w:pPr>
        <w:pStyle w:val="afffa"/>
        <w:widowControl w:val="0"/>
        <w:numPr>
          <w:ilvl w:val="0"/>
          <w:numId w:val="41"/>
        </w:numPr>
        <w:jc w:val="both"/>
      </w:pPr>
      <w:r>
        <w:rPr>
          <w:rFonts w:hint="eastAsia"/>
        </w:rPr>
        <w:t>硬件支撑部分主要包含</w:t>
      </w:r>
      <w:r>
        <w:rPr>
          <w:rFonts w:hint="eastAsia"/>
          <w:szCs w:val="22"/>
        </w:rPr>
        <w:t>计算机</w:t>
      </w:r>
      <w:r>
        <w:rPr>
          <w:rFonts w:hint="eastAsia"/>
        </w:rPr>
        <w:t>、</w:t>
      </w:r>
      <w:r>
        <w:rPr>
          <w:rFonts w:hint="eastAsia"/>
          <w:szCs w:val="22"/>
        </w:rPr>
        <w:t>虚实融合设备等。</w:t>
      </w:r>
    </w:p>
    <w:p w14:paraId="3054FB7E" w14:textId="77777777" w:rsidR="00F51869" w:rsidRDefault="00F51869" w:rsidP="00F51869">
      <w:pPr>
        <w:pStyle w:val="affffffffffffb"/>
        <w:widowControl w:val="0"/>
        <w:ind w:firstLineChars="0" w:firstLine="0"/>
      </w:pPr>
      <w:r>
        <w:rPr>
          <w:noProof/>
        </w:rPr>
        <w:drawing>
          <wp:inline distT="0" distB="0" distL="0" distR="0" wp14:anchorId="6A13801D" wp14:editId="0926BAC5">
            <wp:extent cx="5939790" cy="3203575"/>
            <wp:effectExtent l="0" t="0" r="381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8"/>
                    <a:stretch>
                      <a:fillRect/>
                    </a:stretch>
                  </pic:blipFill>
                  <pic:spPr>
                    <a:xfrm>
                      <a:off x="0" y="0"/>
                      <a:ext cx="5939790" cy="3203575"/>
                    </a:xfrm>
                    <a:prstGeom prst="rect">
                      <a:avLst/>
                    </a:prstGeom>
                  </pic:spPr>
                </pic:pic>
              </a:graphicData>
            </a:graphic>
          </wp:inline>
        </w:drawing>
      </w:r>
    </w:p>
    <w:p w14:paraId="4740DD20" w14:textId="77777777" w:rsidR="00F51869" w:rsidRDefault="00F51869" w:rsidP="00F51869">
      <w:pPr>
        <w:pStyle w:val="affffffffffffd"/>
        <w:widowControl w:val="0"/>
        <w:spacing w:before="120" w:after="120"/>
      </w:pPr>
      <w:r>
        <w:rPr>
          <w:rFonts w:hint="eastAsia"/>
        </w:rPr>
        <w:t>图2 消防救援数字化模拟训练系统构成</w:t>
      </w:r>
    </w:p>
    <w:p w14:paraId="1E6FF1FD" w14:textId="77777777" w:rsidR="00F51869" w:rsidRDefault="00F51869" w:rsidP="00F51869">
      <w:pPr>
        <w:pStyle w:val="af4"/>
        <w:widowControl w:val="0"/>
        <w:spacing w:before="120" w:after="120"/>
      </w:pPr>
      <w:bookmarkStart w:id="145" w:name="_Toc134476325"/>
      <w:bookmarkStart w:id="146" w:name="_Toc112950583"/>
      <w:bookmarkStart w:id="147" w:name="_Toc134706876"/>
      <w:r>
        <w:rPr>
          <w:rFonts w:hint="eastAsia"/>
        </w:rPr>
        <w:t>系统技术要求</w:t>
      </w:r>
      <w:bookmarkEnd w:id="145"/>
      <w:bookmarkEnd w:id="146"/>
      <w:bookmarkEnd w:id="147"/>
    </w:p>
    <w:p w14:paraId="47A336D3" w14:textId="77777777" w:rsidR="00F51869" w:rsidRDefault="00F51869" w:rsidP="00F51869">
      <w:pPr>
        <w:pStyle w:val="affffffffffffb"/>
        <w:widowControl w:val="0"/>
      </w:pPr>
      <w:r>
        <w:rPr>
          <w:rFonts w:hint="eastAsia"/>
        </w:rPr>
        <w:tab/>
        <w:t>保证系统三维模型数据加载与渲染性能，三维图形渲染引擎系统具备本地化部署和网络化部署能力，满足可靠、集成、兼容、可扩展、可维护、安全等性能要求，支撑消防救援数字化模拟训练系统应用建设需求，符合但不限于以下要求：</w:t>
      </w:r>
    </w:p>
    <w:p w14:paraId="5B7B142B" w14:textId="77777777" w:rsidR="00F51869" w:rsidRDefault="00F51869" w:rsidP="005A4F2F">
      <w:pPr>
        <w:pStyle w:val="afffa"/>
        <w:widowControl w:val="0"/>
        <w:numPr>
          <w:ilvl w:val="0"/>
          <w:numId w:val="42"/>
        </w:numPr>
        <w:jc w:val="both"/>
      </w:pPr>
      <w:r>
        <w:rPr>
          <w:rFonts w:hint="eastAsia"/>
        </w:rPr>
        <w:t>业务流程与功能覆盖，支持实现本标准要求的基本功能；</w:t>
      </w:r>
    </w:p>
    <w:p w14:paraId="1BC19575" w14:textId="77777777" w:rsidR="00F51869" w:rsidRDefault="00F51869" w:rsidP="005A4F2F">
      <w:pPr>
        <w:pStyle w:val="afffa"/>
        <w:widowControl w:val="0"/>
        <w:numPr>
          <w:ilvl w:val="0"/>
          <w:numId w:val="42"/>
        </w:numPr>
        <w:jc w:val="both"/>
      </w:pPr>
      <w:r>
        <w:rPr>
          <w:rFonts w:hint="eastAsia"/>
        </w:rPr>
        <w:t>支持私有化部署，局域网使用；</w:t>
      </w:r>
    </w:p>
    <w:p w14:paraId="6C8F6931" w14:textId="64DC4CB1" w:rsidR="00F51869" w:rsidRDefault="00F51869" w:rsidP="005A4F2F">
      <w:pPr>
        <w:pStyle w:val="afffa"/>
        <w:widowControl w:val="0"/>
        <w:numPr>
          <w:ilvl w:val="0"/>
          <w:numId w:val="42"/>
        </w:numPr>
        <w:jc w:val="both"/>
      </w:pPr>
      <w:r>
        <w:rPr>
          <w:rFonts w:hint="eastAsia"/>
        </w:rPr>
        <w:t>支持云端网络化部署，基于TCPUDP协议的高性能开源网络框架，提供稳定快速的底层网络通讯服务，实现数据的同步分发和网络穿透以及多人同时在线的异地远程网络协同；</w:t>
      </w:r>
    </w:p>
    <w:p w14:paraId="54C365C6" w14:textId="77777777" w:rsidR="00F51869" w:rsidRDefault="00F51869" w:rsidP="005A4F2F">
      <w:pPr>
        <w:pStyle w:val="afffa"/>
        <w:widowControl w:val="0"/>
        <w:numPr>
          <w:ilvl w:val="0"/>
          <w:numId w:val="42"/>
        </w:numPr>
        <w:jc w:val="both"/>
      </w:pPr>
      <w:r>
        <w:rPr>
          <w:rFonts w:hint="eastAsia"/>
        </w:rPr>
        <w:t>集成性，提供开放接口，便于与消防部门信息系统对接集成；</w:t>
      </w:r>
    </w:p>
    <w:p w14:paraId="67244933" w14:textId="77777777" w:rsidR="00F51869" w:rsidRDefault="00F51869" w:rsidP="005A4F2F">
      <w:pPr>
        <w:pStyle w:val="afffa"/>
        <w:widowControl w:val="0"/>
        <w:numPr>
          <w:ilvl w:val="0"/>
          <w:numId w:val="42"/>
        </w:numPr>
        <w:jc w:val="both"/>
      </w:pPr>
      <w:r>
        <w:rPr>
          <w:rFonts w:hint="eastAsia"/>
        </w:rPr>
        <w:t>兼容性，支持GIS地理信息系统数据、影像地图数据、矢量地图数据、DEM数据、三维模型数据（包括但不限于.</w:t>
      </w:r>
      <w:proofErr w:type="spellStart"/>
      <w:r>
        <w:t>o</w:t>
      </w:r>
      <w:r>
        <w:rPr>
          <w:rFonts w:hint="eastAsia"/>
        </w:rPr>
        <w:t>sg</w:t>
      </w:r>
      <w:proofErr w:type="spellEnd"/>
      <w:r>
        <w:rPr>
          <w:rFonts w:hint="eastAsia"/>
        </w:rPr>
        <w:t>、.</w:t>
      </w:r>
      <w:proofErr w:type="spellStart"/>
      <w:r>
        <w:rPr>
          <w:rFonts w:hint="eastAsia"/>
        </w:rPr>
        <w:t>osgb</w:t>
      </w:r>
      <w:proofErr w:type="spellEnd"/>
      <w:r>
        <w:rPr>
          <w:rFonts w:hint="eastAsia"/>
        </w:rPr>
        <w:t>、.</w:t>
      </w:r>
      <w:proofErr w:type="spellStart"/>
      <w:r>
        <w:rPr>
          <w:rFonts w:hint="eastAsia"/>
        </w:rPr>
        <w:t>fbx</w:t>
      </w:r>
      <w:proofErr w:type="spellEnd"/>
      <w:r>
        <w:rPr>
          <w:rFonts w:hint="eastAsia"/>
        </w:rPr>
        <w:t>、.</w:t>
      </w:r>
      <w:proofErr w:type="spellStart"/>
      <w:r>
        <w:rPr>
          <w:rFonts w:hint="eastAsia"/>
        </w:rPr>
        <w:t>ive</w:t>
      </w:r>
      <w:proofErr w:type="spellEnd"/>
      <w:r>
        <w:rPr>
          <w:rFonts w:hint="eastAsia"/>
        </w:rPr>
        <w:t>、.obj）、BIM系统数据多种数据融合；</w:t>
      </w:r>
    </w:p>
    <w:p w14:paraId="7619156C" w14:textId="77777777" w:rsidR="00F51869" w:rsidRDefault="00F51869" w:rsidP="005A4F2F">
      <w:pPr>
        <w:pStyle w:val="afffa"/>
        <w:widowControl w:val="0"/>
        <w:numPr>
          <w:ilvl w:val="0"/>
          <w:numId w:val="42"/>
        </w:numPr>
        <w:jc w:val="both"/>
      </w:pPr>
      <w:r>
        <w:rPr>
          <w:rFonts w:hint="eastAsia"/>
        </w:rPr>
        <w:t>可扩展性，支持用户根据自身建设要求，扩展创新定制化应用和场景；</w:t>
      </w:r>
    </w:p>
    <w:p w14:paraId="3B57BFA7" w14:textId="77777777" w:rsidR="00F51869" w:rsidRDefault="00F51869" w:rsidP="005A4F2F">
      <w:pPr>
        <w:pStyle w:val="afffa"/>
        <w:widowControl w:val="0"/>
        <w:numPr>
          <w:ilvl w:val="0"/>
          <w:numId w:val="42"/>
        </w:numPr>
        <w:jc w:val="both"/>
      </w:pPr>
      <w:r>
        <w:rPr>
          <w:rFonts w:hint="eastAsia"/>
        </w:rPr>
        <w:t>支持触控大屏一体机、电脑端、移动端或虚拟现实可穿戴设备；</w:t>
      </w:r>
    </w:p>
    <w:p w14:paraId="30604768" w14:textId="72771BC2" w:rsidR="00F51869" w:rsidRDefault="00F51869" w:rsidP="005A4F2F">
      <w:pPr>
        <w:pStyle w:val="afffa"/>
        <w:widowControl w:val="0"/>
        <w:numPr>
          <w:ilvl w:val="0"/>
          <w:numId w:val="42"/>
        </w:numPr>
        <w:jc w:val="both"/>
      </w:pPr>
      <w:r>
        <w:rPr>
          <w:rFonts w:hint="eastAsia"/>
        </w:rPr>
        <w:t>应具备完善的数据标准规范体系，参照GBT</w:t>
      </w:r>
      <w:r>
        <w:t xml:space="preserve"> 18221</w:t>
      </w:r>
      <w:r>
        <w:rPr>
          <w:rFonts w:hint="eastAsia"/>
        </w:rPr>
        <w:t>标准规范各类信息资源元数据和编码规则，统一数据处理机制。</w:t>
      </w:r>
    </w:p>
    <w:p w14:paraId="78A01D2C" w14:textId="77777777" w:rsidR="00F51869" w:rsidRDefault="00F51869" w:rsidP="00F51869">
      <w:pPr>
        <w:pStyle w:val="af4"/>
        <w:widowControl w:val="0"/>
        <w:spacing w:before="120" w:after="120"/>
      </w:pPr>
      <w:bookmarkStart w:id="148" w:name="_Toc112950584"/>
      <w:bookmarkStart w:id="149" w:name="_Toc134476326"/>
      <w:bookmarkStart w:id="150" w:name="_Toc134706877"/>
      <w:r>
        <w:rPr>
          <w:rFonts w:hint="eastAsia"/>
        </w:rPr>
        <w:t>系统功能设计要求</w:t>
      </w:r>
      <w:bookmarkEnd w:id="148"/>
      <w:bookmarkEnd w:id="149"/>
      <w:bookmarkEnd w:id="150"/>
    </w:p>
    <w:p w14:paraId="318C0A43" w14:textId="77777777" w:rsidR="00F51869" w:rsidRDefault="00F51869" w:rsidP="00F51869">
      <w:pPr>
        <w:pStyle w:val="af5"/>
        <w:widowControl w:val="0"/>
        <w:spacing w:before="120" w:after="120"/>
      </w:pPr>
      <w:r>
        <w:rPr>
          <w:rFonts w:hint="eastAsia"/>
        </w:rPr>
        <w:t>训练导调控制子系统</w:t>
      </w:r>
    </w:p>
    <w:p w14:paraId="647267C2" w14:textId="77777777" w:rsidR="00F51869" w:rsidRDefault="00F51869" w:rsidP="00F51869">
      <w:pPr>
        <w:pStyle w:val="afffffffffffff0"/>
        <w:widowControl w:val="0"/>
        <w:ind w:firstLineChars="200" w:firstLine="420"/>
        <w:outlineLvl w:val="9"/>
      </w:pPr>
      <w:r>
        <w:rPr>
          <w:rFonts w:hint="eastAsia"/>
        </w:rPr>
        <w:t>训练导调控制子系统应具有以下功能：</w:t>
      </w:r>
    </w:p>
    <w:p w14:paraId="140358E4" w14:textId="77777777" w:rsidR="00F51869" w:rsidRDefault="00F51869" w:rsidP="005A4F2F">
      <w:pPr>
        <w:pStyle w:val="afffa"/>
        <w:widowControl w:val="0"/>
        <w:numPr>
          <w:ilvl w:val="0"/>
          <w:numId w:val="43"/>
        </w:numPr>
        <w:jc w:val="both"/>
      </w:pPr>
      <w:r>
        <w:rPr>
          <w:rFonts w:hint="eastAsia"/>
        </w:rPr>
        <w:t>设定训练场景、事件、训练规格（参演人数、组织及可调配应急资源）、有预案或无预案训练、训练科目；</w:t>
      </w:r>
    </w:p>
    <w:p w14:paraId="5F75ED61" w14:textId="77777777" w:rsidR="00F51869" w:rsidRDefault="00F51869" w:rsidP="005A4F2F">
      <w:pPr>
        <w:pStyle w:val="afffa"/>
        <w:widowControl w:val="0"/>
        <w:numPr>
          <w:ilvl w:val="0"/>
          <w:numId w:val="43"/>
        </w:numPr>
        <w:ind w:left="840" w:hanging="420"/>
        <w:jc w:val="both"/>
      </w:pPr>
      <w:r>
        <w:rPr>
          <w:rFonts w:hint="eastAsia"/>
        </w:rPr>
        <w:t>随时控制系统内天气环境变化、灾情事故变化（包括灾情事故类型、级别、发展趋势），关联次生灾害及人物装备等各类突发状况模拟；</w:t>
      </w:r>
    </w:p>
    <w:p w14:paraId="4A20982D" w14:textId="77777777" w:rsidR="00F51869" w:rsidRDefault="00F51869" w:rsidP="005A4F2F">
      <w:pPr>
        <w:pStyle w:val="afffa"/>
        <w:widowControl w:val="0"/>
        <w:numPr>
          <w:ilvl w:val="0"/>
          <w:numId w:val="43"/>
        </w:numPr>
        <w:jc w:val="both"/>
      </w:pPr>
      <w:r>
        <w:rPr>
          <w:rFonts w:hint="eastAsia"/>
        </w:rPr>
        <w:t>控制训练启停，对训练过程、训练进度直接干预控制；</w:t>
      </w:r>
    </w:p>
    <w:p w14:paraId="5F7ACC70" w14:textId="77777777" w:rsidR="00F51869" w:rsidRDefault="00F51869" w:rsidP="005A4F2F">
      <w:pPr>
        <w:pStyle w:val="afffa"/>
        <w:widowControl w:val="0"/>
        <w:numPr>
          <w:ilvl w:val="0"/>
          <w:numId w:val="43"/>
        </w:numPr>
        <w:jc w:val="both"/>
      </w:pPr>
      <w:r>
        <w:rPr>
          <w:rFonts w:hint="eastAsia"/>
        </w:rPr>
        <w:t>恢复训练任务失败前一个任务节点重新开始训练；</w:t>
      </w:r>
    </w:p>
    <w:p w14:paraId="0501D994" w14:textId="77777777" w:rsidR="00F51869" w:rsidRDefault="00F51869" w:rsidP="005A4F2F">
      <w:pPr>
        <w:pStyle w:val="afffa"/>
        <w:widowControl w:val="0"/>
        <w:numPr>
          <w:ilvl w:val="0"/>
          <w:numId w:val="43"/>
        </w:numPr>
        <w:jc w:val="both"/>
      </w:pPr>
      <w:r>
        <w:rPr>
          <w:rFonts w:hint="eastAsia"/>
        </w:rPr>
        <w:t>管理历史训练记录信息；</w:t>
      </w:r>
    </w:p>
    <w:p w14:paraId="3304C407" w14:textId="77777777" w:rsidR="00F51869" w:rsidRDefault="00F51869" w:rsidP="005A4F2F">
      <w:pPr>
        <w:pStyle w:val="afffa"/>
        <w:widowControl w:val="0"/>
        <w:numPr>
          <w:ilvl w:val="0"/>
          <w:numId w:val="43"/>
        </w:numPr>
        <w:jc w:val="both"/>
      </w:pPr>
      <w:r>
        <w:rPr>
          <w:rFonts w:hint="eastAsia"/>
        </w:rPr>
        <w:lastRenderedPageBreak/>
        <w:t>针对训练过程及结果，对照评分标准对训练人员训练过程进行打分评价，根据评价结果列出不同层级与岗位训练人员的训练成绩记录，提供对比分析、错误提示及复盘、回顾。</w:t>
      </w:r>
    </w:p>
    <w:p w14:paraId="58E12266" w14:textId="77777777" w:rsidR="00F51869" w:rsidRDefault="00F51869" w:rsidP="00F51869">
      <w:pPr>
        <w:pStyle w:val="af5"/>
        <w:widowControl w:val="0"/>
        <w:spacing w:before="120" w:after="120"/>
      </w:pPr>
      <w:r>
        <w:rPr>
          <w:rFonts w:hint="eastAsia"/>
        </w:rPr>
        <w:t>训练执行子系统</w:t>
      </w:r>
    </w:p>
    <w:p w14:paraId="4FF1856F" w14:textId="77777777" w:rsidR="00F51869" w:rsidRDefault="00F51869" w:rsidP="00F51869">
      <w:pPr>
        <w:pStyle w:val="af6"/>
        <w:widowControl w:val="0"/>
        <w:spacing w:before="120" w:after="120"/>
      </w:pPr>
      <w:r>
        <w:rPr>
          <w:rFonts w:hint="eastAsia"/>
        </w:rPr>
        <w:t>通用功能</w:t>
      </w:r>
    </w:p>
    <w:p w14:paraId="26DAD536" w14:textId="77777777" w:rsidR="00F51869" w:rsidRDefault="00F51869" w:rsidP="005A4F2F">
      <w:pPr>
        <w:pStyle w:val="afffa"/>
        <w:widowControl w:val="0"/>
        <w:numPr>
          <w:ilvl w:val="0"/>
          <w:numId w:val="44"/>
        </w:numPr>
        <w:jc w:val="both"/>
      </w:pPr>
      <w:r>
        <w:rPr>
          <w:rFonts w:hint="eastAsia"/>
        </w:rPr>
        <w:t>应支持根据不同的场景环境和执行方式选择不同的视角应用，如第一、第三人称视角漫游浏览空间场景；</w:t>
      </w:r>
    </w:p>
    <w:p w14:paraId="34324B44" w14:textId="77777777" w:rsidR="00F51869" w:rsidRDefault="00F51869" w:rsidP="005A4F2F">
      <w:pPr>
        <w:pStyle w:val="afffa"/>
        <w:widowControl w:val="0"/>
        <w:numPr>
          <w:ilvl w:val="0"/>
          <w:numId w:val="44"/>
        </w:numPr>
        <w:jc w:val="both"/>
      </w:pPr>
      <w:r>
        <w:rPr>
          <w:rFonts w:hint="eastAsia"/>
        </w:rPr>
        <w:t>应支持模拟高层建筑、地下建筑、大型商业综合体以及石油化工火灾、建筑倒塌、交通事故火灾、地震、地质灾害、森林草原火灾等灾害效果，支持按照灾情起因、蔓延速度等灾情要素设置灾情动态发展趋势；</w:t>
      </w:r>
    </w:p>
    <w:p w14:paraId="087E3098" w14:textId="77777777" w:rsidR="00F51869" w:rsidRDefault="00F51869" w:rsidP="005A4F2F">
      <w:pPr>
        <w:pStyle w:val="afffa"/>
        <w:widowControl w:val="0"/>
        <w:numPr>
          <w:ilvl w:val="0"/>
          <w:numId w:val="44"/>
        </w:numPr>
        <w:jc w:val="both"/>
      </w:pPr>
      <w:r>
        <w:rPr>
          <w:rFonts w:hint="eastAsia"/>
        </w:rPr>
        <w:t>应支持模拟不同类型消防设施、装备器材、人物角色模拟的物理操作、物理碰撞人机真实反馈效果模拟；</w:t>
      </w:r>
    </w:p>
    <w:p w14:paraId="6C1AF63B" w14:textId="77777777" w:rsidR="00F51869" w:rsidRDefault="00F51869" w:rsidP="005A4F2F">
      <w:pPr>
        <w:pStyle w:val="afffa"/>
        <w:widowControl w:val="0"/>
        <w:numPr>
          <w:ilvl w:val="0"/>
          <w:numId w:val="44"/>
        </w:numPr>
        <w:jc w:val="both"/>
      </w:pPr>
      <w:r>
        <w:rPr>
          <w:rFonts w:hint="eastAsia"/>
        </w:rPr>
        <w:t>应支持灾害模型、装备器材模型、人物角色模型拖拽摆放或移动；</w:t>
      </w:r>
    </w:p>
    <w:p w14:paraId="61652C6B" w14:textId="77777777" w:rsidR="00F51869" w:rsidRDefault="00F51869" w:rsidP="005A4F2F">
      <w:pPr>
        <w:pStyle w:val="afffa"/>
        <w:widowControl w:val="0"/>
        <w:numPr>
          <w:ilvl w:val="0"/>
          <w:numId w:val="44"/>
        </w:numPr>
        <w:jc w:val="both"/>
      </w:pPr>
      <w:r>
        <w:rPr>
          <w:rFonts w:hint="eastAsia"/>
        </w:rPr>
        <w:t>应支持应急预案的数字化仿真模拟与动态预案推演；</w:t>
      </w:r>
    </w:p>
    <w:p w14:paraId="0165EFCC" w14:textId="77777777" w:rsidR="00F51869" w:rsidRDefault="00F51869" w:rsidP="005A4F2F">
      <w:pPr>
        <w:pStyle w:val="afffa"/>
        <w:widowControl w:val="0"/>
        <w:numPr>
          <w:ilvl w:val="0"/>
          <w:numId w:val="44"/>
        </w:numPr>
        <w:jc w:val="both"/>
      </w:pPr>
      <w:r>
        <w:rPr>
          <w:rFonts w:hint="eastAsia"/>
        </w:rPr>
        <w:t>应支持多人协同的应急预案数字化模拟训练。</w:t>
      </w:r>
    </w:p>
    <w:p w14:paraId="3EAD204E" w14:textId="77777777" w:rsidR="00F51869" w:rsidRDefault="00F51869" w:rsidP="00F51869">
      <w:pPr>
        <w:pStyle w:val="af6"/>
        <w:widowControl w:val="0"/>
        <w:spacing w:before="120" w:after="120"/>
      </w:pPr>
      <w:r>
        <w:rPr>
          <w:rFonts w:hint="eastAsia"/>
        </w:rPr>
        <w:t>单兵模拟训练功能</w:t>
      </w:r>
    </w:p>
    <w:p w14:paraId="12BD16D9" w14:textId="77777777" w:rsidR="00F51869" w:rsidRDefault="00F51869" w:rsidP="005A4F2F">
      <w:pPr>
        <w:pStyle w:val="afffa"/>
        <w:widowControl w:val="0"/>
        <w:numPr>
          <w:ilvl w:val="0"/>
          <w:numId w:val="45"/>
        </w:numPr>
      </w:pPr>
      <w:r>
        <w:rPr>
          <w:rFonts w:hint="eastAsia"/>
        </w:rPr>
        <w:t>应支持消防员在角色场景内自由移动；</w:t>
      </w:r>
    </w:p>
    <w:p w14:paraId="7B223ED9" w14:textId="77777777" w:rsidR="00F51869" w:rsidRDefault="00F51869" w:rsidP="005A4F2F">
      <w:pPr>
        <w:pStyle w:val="afffa"/>
        <w:widowControl w:val="0"/>
        <w:numPr>
          <w:ilvl w:val="0"/>
          <w:numId w:val="45"/>
        </w:numPr>
        <w:jc w:val="both"/>
      </w:pPr>
      <w:r>
        <w:rPr>
          <w:rFonts w:hint="eastAsia"/>
        </w:rPr>
        <w:t>应支持消防员角色个人防护装备佩戴模拟，装备佩戴数量及重量参数应做科学合理限定；</w:t>
      </w:r>
    </w:p>
    <w:p w14:paraId="6BD1F7A0" w14:textId="77777777" w:rsidR="00F51869" w:rsidRDefault="00F51869" w:rsidP="005A4F2F">
      <w:pPr>
        <w:pStyle w:val="afffa"/>
        <w:widowControl w:val="0"/>
        <w:numPr>
          <w:ilvl w:val="0"/>
          <w:numId w:val="45"/>
        </w:numPr>
        <w:jc w:val="both"/>
      </w:pPr>
      <w:r>
        <w:rPr>
          <w:rFonts w:hint="eastAsia"/>
        </w:rPr>
        <w:t>应支持消防员角色使用虚拟现实头戴设备在场景中执行作战任务；</w:t>
      </w:r>
    </w:p>
    <w:p w14:paraId="7115AB6F" w14:textId="77777777" w:rsidR="00F51869" w:rsidRDefault="00F51869" w:rsidP="005A4F2F">
      <w:pPr>
        <w:pStyle w:val="afffa"/>
        <w:widowControl w:val="0"/>
        <w:numPr>
          <w:ilvl w:val="0"/>
          <w:numId w:val="45"/>
        </w:numPr>
        <w:jc w:val="both"/>
      </w:pPr>
      <w:r>
        <w:rPr>
          <w:rFonts w:hint="eastAsia"/>
        </w:rPr>
        <w:t>应支持消防员装备器材操作模拟（包括但不限于消防车辆、重型救援器械、消防水枪、破拆工具等），能以三维仿真模拟装备器材操控前后变化，操控流程应符合操作规程要求；</w:t>
      </w:r>
    </w:p>
    <w:p w14:paraId="675EBA55" w14:textId="77777777" w:rsidR="00F51869" w:rsidRDefault="00F51869" w:rsidP="005A4F2F">
      <w:pPr>
        <w:pStyle w:val="afffa"/>
        <w:widowControl w:val="0"/>
        <w:numPr>
          <w:ilvl w:val="0"/>
          <w:numId w:val="45"/>
        </w:numPr>
        <w:jc w:val="both"/>
      </w:pPr>
      <w:r>
        <w:rPr>
          <w:rFonts w:hint="eastAsia"/>
        </w:rPr>
        <w:t>应支持模拟消防</w:t>
      </w:r>
      <w:proofErr w:type="gramStart"/>
      <w:r>
        <w:rPr>
          <w:rFonts w:hint="eastAsia"/>
        </w:rPr>
        <w:t>员作战</w:t>
      </w:r>
      <w:proofErr w:type="gramEnd"/>
      <w:r>
        <w:rPr>
          <w:rFonts w:hint="eastAsia"/>
        </w:rPr>
        <w:t>任务执行,能以三维仿真模拟任务执行后场景内受影响因素前后变化；</w:t>
      </w:r>
    </w:p>
    <w:p w14:paraId="381F3635" w14:textId="77777777" w:rsidR="00F51869" w:rsidRDefault="00F51869" w:rsidP="005A4F2F">
      <w:pPr>
        <w:pStyle w:val="afffa"/>
        <w:widowControl w:val="0"/>
        <w:numPr>
          <w:ilvl w:val="0"/>
          <w:numId w:val="45"/>
        </w:numPr>
        <w:jc w:val="both"/>
      </w:pPr>
      <w:r>
        <w:rPr>
          <w:rFonts w:hint="eastAsia"/>
        </w:rPr>
        <w:t>应支持训练结束后回看，具备标准化的示范以及错误提示功能；</w:t>
      </w:r>
    </w:p>
    <w:p w14:paraId="206F553D" w14:textId="77777777" w:rsidR="00F51869" w:rsidRDefault="00F51869" w:rsidP="005A4F2F">
      <w:pPr>
        <w:pStyle w:val="afffa"/>
        <w:widowControl w:val="0"/>
        <w:numPr>
          <w:ilvl w:val="0"/>
          <w:numId w:val="45"/>
        </w:numPr>
        <w:jc w:val="both"/>
      </w:pPr>
      <w:r>
        <w:rPr>
          <w:rFonts w:hint="eastAsia"/>
        </w:rPr>
        <w:t>训练系统操作体验应支持常规计算机交互操作、移动终端交互操作或结合虚实融合（包括实物消防水枪、水炮、车辆装备模拟器）的仿真沉浸式操作体验。</w:t>
      </w:r>
    </w:p>
    <w:p w14:paraId="6A25D1A9" w14:textId="5E70CC2C" w:rsidR="00F51869" w:rsidRDefault="00F51869" w:rsidP="00F51869">
      <w:pPr>
        <w:pStyle w:val="af6"/>
        <w:widowControl w:val="0"/>
        <w:spacing w:before="120" w:after="120"/>
      </w:pPr>
      <w:r>
        <w:rPr>
          <w:rFonts w:hint="eastAsia"/>
        </w:rPr>
        <w:t>多人协同班组协同模拟训练功能</w:t>
      </w:r>
    </w:p>
    <w:p w14:paraId="47E92BB1" w14:textId="75A3F671" w:rsidR="00F51869" w:rsidRDefault="00F51869" w:rsidP="005A4F2F">
      <w:pPr>
        <w:pStyle w:val="afffa"/>
        <w:widowControl w:val="0"/>
        <w:numPr>
          <w:ilvl w:val="0"/>
          <w:numId w:val="46"/>
        </w:numPr>
        <w:jc w:val="both"/>
      </w:pPr>
      <w:r>
        <w:rPr>
          <w:rFonts w:hint="eastAsia"/>
        </w:rPr>
        <w:t>应支持包含战斗班组和战役协同指挥多人同时在线协同模拟训练；</w:t>
      </w:r>
    </w:p>
    <w:p w14:paraId="573E0356" w14:textId="77777777" w:rsidR="00F51869" w:rsidRDefault="00F51869" w:rsidP="005A4F2F">
      <w:pPr>
        <w:pStyle w:val="afffa"/>
        <w:widowControl w:val="0"/>
        <w:numPr>
          <w:ilvl w:val="0"/>
          <w:numId w:val="46"/>
        </w:numPr>
        <w:jc w:val="both"/>
      </w:pPr>
      <w:r>
        <w:rPr>
          <w:rFonts w:hint="eastAsia"/>
        </w:rPr>
        <w:t>应具备多角色在同一场景内完成模拟训练内容，各参演角色模拟训练过程中的操作结果相互关联影响，并与训练主线进度保持一致；</w:t>
      </w:r>
    </w:p>
    <w:p w14:paraId="0112D283" w14:textId="77777777" w:rsidR="00F51869" w:rsidRDefault="00F51869" w:rsidP="005A4F2F">
      <w:pPr>
        <w:pStyle w:val="afffa"/>
        <w:widowControl w:val="0"/>
        <w:numPr>
          <w:ilvl w:val="0"/>
          <w:numId w:val="46"/>
        </w:numPr>
        <w:jc w:val="both"/>
      </w:pPr>
      <w:r>
        <w:rPr>
          <w:rFonts w:hint="eastAsia"/>
        </w:rPr>
        <w:t>应支持各参演角色均可通过系统直观观察到本角色、协同参与角色训练过程中的各项任务执行、装备操作前后变化；</w:t>
      </w:r>
    </w:p>
    <w:p w14:paraId="4A229E04" w14:textId="77777777" w:rsidR="00F51869" w:rsidRDefault="00F51869" w:rsidP="005A4F2F">
      <w:pPr>
        <w:pStyle w:val="afffa"/>
        <w:widowControl w:val="0"/>
        <w:numPr>
          <w:ilvl w:val="0"/>
          <w:numId w:val="46"/>
        </w:numPr>
        <w:jc w:val="both"/>
      </w:pPr>
      <w:r>
        <w:rPr>
          <w:rFonts w:hint="eastAsia"/>
        </w:rPr>
        <w:t>应具备各参演角色根据角色权限划分，只可操作所属权限下功能及模型；</w:t>
      </w:r>
    </w:p>
    <w:p w14:paraId="2D14E2A9" w14:textId="77777777" w:rsidR="00F51869" w:rsidRDefault="00F51869" w:rsidP="005A4F2F">
      <w:pPr>
        <w:pStyle w:val="afffa"/>
        <w:widowControl w:val="0"/>
        <w:numPr>
          <w:ilvl w:val="0"/>
          <w:numId w:val="46"/>
        </w:numPr>
        <w:jc w:val="both"/>
      </w:pPr>
      <w:r>
        <w:rPr>
          <w:rFonts w:hint="eastAsia"/>
        </w:rPr>
        <w:t>应支持参演角色间通过语音或文字传输的形式进行沟通。</w:t>
      </w:r>
    </w:p>
    <w:p w14:paraId="15483F38" w14:textId="77777777" w:rsidR="00F51869" w:rsidRDefault="00F51869" w:rsidP="00F51869">
      <w:pPr>
        <w:pStyle w:val="af6"/>
        <w:widowControl w:val="0"/>
        <w:spacing w:before="120" w:after="120"/>
      </w:pPr>
      <w:r>
        <w:rPr>
          <w:rFonts w:hint="eastAsia"/>
        </w:rPr>
        <w:t>指挥员层级战役指挥决策模拟训练功能</w:t>
      </w:r>
    </w:p>
    <w:p w14:paraId="0FAE084F" w14:textId="77777777" w:rsidR="00F51869" w:rsidRDefault="00F51869" w:rsidP="005A4F2F">
      <w:pPr>
        <w:pStyle w:val="afffa"/>
        <w:widowControl w:val="0"/>
        <w:numPr>
          <w:ilvl w:val="0"/>
          <w:numId w:val="47"/>
        </w:numPr>
        <w:jc w:val="both"/>
      </w:pPr>
      <w:r>
        <w:rPr>
          <w:rFonts w:hint="eastAsia"/>
        </w:rPr>
        <w:t>应支持警情分析</w:t>
      </w:r>
      <w:proofErr w:type="gramStart"/>
      <w:r>
        <w:rPr>
          <w:rFonts w:hint="eastAsia"/>
        </w:rPr>
        <w:t>研</w:t>
      </w:r>
      <w:proofErr w:type="gramEnd"/>
      <w:r>
        <w:rPr>
          <w:rFonts w:hint="eastAsia"/>
        </w:rPr>
        <w:t>判，可查询空间地理信息、消防救援信息、消防六熟悉信息、应急力量与资源信息，能展示典型事故灾害计算模型分析结果；</w:t>
      </w:r>
    </w:p>
    <w:p w14:paraId="228184AF" w14:textId="77777777" w:rsidR="00F51869" w:rsidRDefault="00F51869" w:rsidP="005A4F2F">
      <w:pPr>
        <w:pStyle w:val="afffa"/>
        <w:widowControl w:val="0"/>
        <w:numPr>
          <w:ilvl w:val="0"/>
          <w:numId w:val="47"/>
        </w:numPr>
      </w:pPr>
      <w:r>
        <w:rPr>
          <w:rFonts w:hint="eastAsia"/>
        </w:rPr>
        <w:t>应支持战术标绘标注，实现作战方案制定和信息标注；</w:t>
      </w:r>
    </w:p>
    <w:p w14:paraId="5DCBFA13" w14:textId="77777777" w:rsidR="00F51869" w:rsidRDefault="00F51869" w:rsidP="005A4F2F">
      <w:pPr>
        <w:pStyle w:val="afffa"/>
        <w:widowControl w:val="0"/>
        <w:numPr>
          <w:ilvl w:val="0"/>
          <w:numId w:val="47"/>
        </w:numPr>
      </w:pPr>
      <w:r>
        <w:rPr>
          <w:rFonts w:hint="eastAsia"/>
        </w:rPr>
        <w:t>应支持指挥员作战编成，能够灵活定义各级作战单元、战斗班组。</w:t>
      </w:r>
    </w:p>
    <w:p w14:paraId="75459632" w14:textId="77777777" w:rsidR="00F51869" w:rsidRDefault="00F51869" w:rsidP="00F51869">
      <w:pPr>
        <w:pStyle w:val="af5"/>
        <w:widowControl w:val="0"/>
        <w:spacing w:before="120" w:after="120"/>
      </w:pPr>
      <w:r>
        <w:rPr>
          <w:rFonts w:hint="eastAsia"/>
        </w:rPr>
        <w:t>训练观摩子系统</w:t>
      </w:r>
    </w:p>
    <w:p w14:paraId="09A00091" w14:textId="77777777" w:rsidR="00F51869" w:rsidRDefault="00F51869" w:rsidP="005A4F2F">
      <w:pPr>
        <w:pStyle w:val="afffa"/>
        <w:widowControl w:val="0"/>
        <w:numPr>
          <w:ilvl w:val="0"/>
          <w:numId w:val="48"/>
        </w:numPr>
      </w:pPr>
      <w:r>
        <w:rPr>
          <w:rFonts w:hint="eastAsia"/>
        </w:rPr>
        <w:t>应支持手动切换视角观看整场训练；</w:t>
      </w:r>
    </w:p>
    <w:p w14:paraId="5A426CA7" w14:textId="77777777" w:rsidR="00F51869" w:rsidRDefault="00F51869" w:rsidP="005A4F2F">
      <w:pPr>
        <w:pStyle w:val="afffa"/>
        <w:widowControl w:val="0"/>
        <w:numPr>
          <w:ilvl w:val="0"/>
          <w:numId w:val="48"/>
        </w:numPr>
      </w:pPr>
      <w:r>
        <w:rPr>
          <w:rFonts w:hint="eastAsia"/>
        </w:rPr>
        <w:t>应支持实时获取训练进度信息，查看训练执行进度；</w:t>
      </w:r>
    </w:p>
    <w:p w14:paraId="414F226D" w14:textId="77777777" w:rsidR="00F51869" w:rsidRDefault="00F51869" w:rsidP="005A4F2F">
      <w:pPr>
        <w:pStyle w:val="afffa"/>
        <w:widowControl w:val="0"/>
        <w:numPr>
          <w:ilvl w:val="0"/>
          <w:numId w:val="48"/>
        </w:numPr>
      </w:pPr>
      <w:r>
        <w:rPr>
          <w:rFonts w:hint="eastAsia"/>
        </w:rPr>
        <w:t>应支持训练回放；</w:t>
      </w:r>
    </w:p>
    <w:p w14:paraId="13E88EAF" w14:textId="77777777" w:rsidR="00F51869" w:rsidRDefault="00F51869" w:rsidP="005A4F2F">
      <w:pPr>
        <w:pStyle w:val="afffa"/>
        <w:widowControl w:val="0"/>
        <w:numPr>
          <w:ilvl w:val="0"/>
          <w:numId w:val="48"/>
        </w:numPr>
      </w:pPr>
      <w:r>
        <w:rPr>
          <w:rFonts w:hint="eastAsia"/>
        </w:rPr>
        <w:t>可查看实时评分。</w:t>
      </w:r>
    </w:p>
    <w:p w14:paraId="5BB6964E" w14:textId="77777777" w:rsidR="00F51869" w:rsidRDefault="00F51869" w:rsidP="00F51869">
      <w:pPr>
        <w:pStyle w:val="af5"/>
        <w:widowControl w:val="0"/>
        <w:spacing w:before="120" w:after="120"/>
      </w:pPr>
      <w:r>
        <w:rPr>
          <w:rFonts w:hint="eastAsia"/>
        </w:rPr>
        <w:t>训练评价子系统</w:t>
      </w:r>
    </w:p>
    <w:p w14:paraId="06B11A29" w14:textId="77777777" w:rsidR="00F51869" w:rsidRDefault="00F51869" w:rsidP="005A4F2F">
      <w:pPr>
        <w:pStyle w:val="afffa"/>
        <w:widowControl w:val="0"/>
        <w:numPr>
          <w:ilvl w:val="0"/>
          <w:numId w:val="49"/>
        </w:numPr>
        <w:jc w:val="both"/>
      </w:pPr>
      <w:r>
        <w:rPr>
          <w:rFonts w:hint="eastAsia"/>
        </w:rPr>
        <w:lastRenderedPageBreak/>
        <w:t>应支持根据训练对象与场景、训练科目设定训练评价指标，管理维护评价指标体系；</w:t>
      </w:r>
    </w:p>
    <w:p w14:paraId="534558FB" w14:textId="77777777" w:rsidR="00F51869" w:rsidRDefault="00F51869" w:rsidP="005A4F2F">
      <w:pPr>
        <w:pStyle w:val="afffa"/>
        <w:widowControl w:val="0"/>
        <w:numPr>
          <w:ilvl w:val="0"/>
          <w:numId w:val="49"/>
        </w:numPr>
        <w:jc w:val="both"/>
      </w:pPr>
      <w:r>
        <w:rPr>
          <w:rFonts w:hint="eastAsia"/>
        </w:rPr>
        <w:t>应支持实时和回看训练过程；</w:t>
      </w:r>
    </w:p>
    <w:p w14:paraId="267376F8" w14:textId="77777777" w:rsidR="00F51869" w:rsidRDefault="00F51869" w:rsidP="005A4F2F">
      <w:pPr>
        <w:pStyle w:val="afffa"/>
        <w:widowControl w:val="0"/>
        <w:numPr>
          <w:ilvl w:val="0"/>
          <w:numId w:val="49"/>
        </w:numPr>
        <w:jc w:val="both"/>
      </w:pPr>
      <w:r>
        <w:rPr>
          <w:rFonts w:hint="eastAsia"/>
        </w:rPr>
        <w:t>应支持自动统计训练用时、训练过程中的力量投入、物资消耗、营救人员信息、任务完成度信息；</w:t>
      </w:r>
    </w:p>
    <w:p w14:paraId="36A7BD25" w14:textId="77777777" w:rsidR="00F51869" w:rsidRDefault="00F51869" w:rsidP="005A4F2F">
      <w:pPr>
        <w:pStyle w:val="afffa"/>
        <w:widowControl w:val="0"/>
        <w:numPr>
          <w:ilvl w:val="0"/>
          <w:numId w:val="49"/>
        </w:numPr>
        <w:jc w:val="both"/>
      </w:pPr>
      <w:r>
        <w:rPr>
          <w:rFonts w:hint="eastAsia"/>
        </w:rPr>
        <w:t>应支持自动评估训练过程中的可量化指标，包括应急力量调派方案、训练任务完成度；</w:t>
      </w:r>
    </w:p>
    <w:p w14:paraId="5C0FFEFE" w14:textId="77777777" w:rsidR="00F51869" w:rsidRDefault="00F51869" w:rsidP="005A4F2F">
      <w:pPr>
        <w:pStyle w:val="afffa"/>
        <w:widowControl w:val="0"/>
        <w:numPr>
          <w:ilvl w:val="0"/>
          <w:numId w:val="49"/>
        </w:numPr>
        <w:jc w:val="both"/>
      </w:pPr>
      <w:r>
        <w:rPr>
          <w:rFonts w:hint="eastAsia"/>
        </w:rPr>
        <w:t>应支持</w:t>
      </w:r>
      <w:proofErr w:type="gramStart"/>
      <w:r>
        <w:rPr>
          <w:rFonts w:hint="eastAsia"/>
        </w:rPr>
        <w:t>手动对</w:t>
      </w:r>
      <w:proofErr w:type="gramEnd"/>
      <w:r>
        <w:rPr>
          <w:rFonts w:hint="eastAsia"/>
        </w:rPr>
        <w:t>训练过程中各参演角色人员分工、命令下达、命令执行完成度、处置操作与协同、训练知识要点、战术战法、训练整体效果评价打分；</w:t>
      </w:r>
    </w:p>
    <w:p w14:paraId="6CB64C35" w14:textId="2855A700" w:rsidR="00F51869" w:rsidRDefault="00F51869" w:rsidP="005A4F2F">
      <w:pPr>
        <w:pStyle w:val="afffa"/>
        <w:widowControl w:val="0"/>
        <w:numPr>
          <w:ilvl w:val="0"/>
          <w:numId w:val="49"/>
        </w:numPr>
        <w:jc w:val="both"/>
      </w:pPr>
      <w:r>
        <w:rPr>
          <w:rFonts w:hint="eastAsia"/>
        </w:rPr>
        <w:t>应支持生成最佳优秀训练记录，对历史训练记录信息进行管理，提供对比分析、错误提示；</w:t>
      </w:r>
    </w:p>
    <w:p w14:paraId="289689B6" w14:textId="77777777" w:rsidR="00F51869" w:rsidRDefault="00F51869" w:rsidP="005A4F2F">
      <w:pPr>
        <w:pStyle w:val="afffa"/>
        <w:widowControl w:val="0"/>
        <w:numPr>
          <w:ilvl w:val="0"/>
          <w:numId w:val="49"/>
        </w:numPr>
        <w:jc w:val="both"/>
      </w:pPr>
      <w:r>
        <w:rPr>
          <w:rFonts w:hint="eastAsia"/>
        </w:rPr>
        <w:t>应支持采用综合评分办法进行训练评价，对训练结果生成训练总结评价报告；</w:t>
      </w:r>
    </w:p>
    <w:p w14:paraId="322DD9B8" w14:textId="77777777" w:rsidR="00F51869" w:rsidRDefault="00F51869" w:rsidP="005A4F2F">
      <w:pPr>
        <w:pStyle w:val="afffa"/>
        <w:widowControl w:val="0"/>
        <w:numPr>
          <w:ilvl w:val="0"/>
          <w:numId w:val="49"/>
        </w:numPr>
        <w:jc w:val="both"/>
      </w:pPr>
      <w:r>
        <w:rPr>
          <w:rFonts w:hint="eastAsia"/>
        </w:rPr>
        <w:t>应支持同一训练科目多个训练结果成绩对比分析，为预案修订完善提供数据依据。</w:t>
      </w:r>
    </w:p>
    <w:p w14:paraId="24063014" w14:textId="77777777" w:rsidR="00F51869" w:rsidRDefault="00F51869" w:rsidP="00F51869">
      <w:pPr>
        <w:pStyle w:val="af4"/>
        <w:widowControl w:val="0"/>
        <w:spacing w:before="120" w:after="120"/>
      </w:pPr>
      <w:bookmarkStart w:id="151" w:name="_Toc134476327"/>
      <w:bookmarkStart w:id="152" w:name="_Toc112950585"/>
      <w:bookmarkStart w:id="153" w:name="_Toc134706878"/>
      <w:r>
        <w:rPr>
          <w:rFonts w:hint="eastAsia"/>
        </w:rPr>
        <w:t>训练情景设计要求</w:t>
      </w:r>
      <w:bookmarkEnd w:id="151"/>
      <w:bookmarkEnd w:id="152"/>
      <w:bookmarkEnd w:id="153"/>
    </w:p>
    <w:p w14:paraId="3DCC9C5E" w14:textId="77777777" w:rsidR="00F51869" w:rsidRDefault="00F51869" w:rsidP="00F51869">
      <w:pPr>
        <w:pStyle w:val="af5"/>
        <w:widowControl w:val="0"/>
        <w:spacing w:before="120" w:after="120"/>
      </w:pPr>
      <w:r>
        <w:rPr>
          <w:rFonts w:hint="eastAsia"/>
        </w:rPr>
        <w:t>模拟训练场景类型与要素</w:t>
      </w:r>
    </w:p>
    <w:p w14:paraId="6D97A3ED" w14:textId="77777777" w:rsidR="00F51869" w:rsidRDefault="00F51869" w:rsidP="005A4F2F">
      <w:pPr>
        <w:pStyle w:val="afffa"/>
        <w:widowControl w:val="0"/>
        <w:numPr>
          <w:ilvl w:val="0"/>
          <w:numId w:val="50"/>
        </w:numPr>
      </w:pPr>
      <w:r>
        <w:rPr>
          <w:rFonts w:hint="eastAsia"/>
        </w:rPr>
        <w:t>针对不同训练科目的灾害事故特点，模拟训练系统需构建不同的模拟训练场景，为参与模拟训练人员开展贴近实战的模拟训练体验；</w:t>
      </w:r>
    </w:p>
    <w:p w14:paraId="6D78BCDF" w14:textId="77777777" w:rsidR="00F51869" w:rsidRDefault="00F51869" w:rsidP="005A4F2F">
      <w:pPr>
        <w:pStyle w:val="afffa"/>
        <w:widowControl w:val="0"/>
        <w:numPr>
          <w:ilvl w:val="0"/>
          <w:numId w:val="50"/>
        </w:numPr>
      </w:pPr>
      <w:r>
        <w:rPr>
          <w:rFonts w:hint="eastAsia"/>
        </w:rPr>
        <w:t>对于不同训练科目，构建场景模型时要着重考虑灾害事故场景实际状况及其演化过程，真实再现灾害事故发生、发展演化过程；</w:t>
      </w:r>
    </w:p>
    <w:p w14:paraId="4BF2A7EE" w14:textId="77777777" w:rsidR="00F51869" w:rsidRDefault="00F51869" w:rsidP="005A4F2F">
      <w:pPr>
        <w:pStyle w:val="afffa"/>
        <w:widowControl w:val="0"/>
        <w:numPr>
          <w:ilvl w:val="0"/>
          <w:numId w:val="50"/>
        </w:numPr>
      </w:pPr>
      <w:r>
        <w:rPr>
          <w:rFonts w:hint="eastAsia"/>
        </w:rPr>
        <w:t>不同训练科目在进行场景构建时，需重点考虑的场景要素主要包括：科目涉及场所、环境因素、消防救援装备、力量构成、消防设施、灾害事故类型及特点、待救援疏散人员等。</w:t>
      </w:r>
    </w:p>
    <w:p w14:paraId="3721251C" w14:textId="77777777" w:rsidR="00F51869" w:rsidRDefault="00F51869" w:rsidP="00F51869">
      <w:pPr>
        <w:pStyle w:val="af5"/>
        <w:widowControl w:val="0"/>
        <w:spacing w:before="120" w:after="120"/>
      </w:pPr>
      <w:r>
        <w:rPr>
          <w:rFonts w:hint="eastAsia"/>
        </w:rPr>
        <w:t>模拟训练系统情景构建要求</w:t>
      </w:r>
    </w:p>
    <w:p w14:paraId="0D99803C" w14:textId="77777777" w:rsidR="00F51869" w:rsidRDefault="00F51869" w:rsidP="005A4F2F">
      <w:pPr>
        <w:pStyle w:val="afffa"/>
        <w:widowControl w:val="0"/>
        <w:numPr>
          <w:ilvl w:val="0"/>
          <w:numId w:val="51"/>
        </w:numPr>
        <w:ind w:left="840" w:hanging="420"/>
        <w:jc w:val="both"/>
      </w:pPr>
      <w:r>
        <w:rPr>
          <w:rFonts w:hint="eastAsia"/>
        </w:rPr>
        <w:t>训练情景</w:t>
      </w:r>
      <w:proofErr w:type="gramStart"/>
      <w:r>
        <w:rPr>
          <w:rFonts w:hint="eastAsia"/>
        </w:rPr>
        <w:t>构建需</w:t>
      </w:r>
      <w:proofErr w:type="gramEnd"/>
      <w:r>
        <w:rPr>
          <w:rFonts w:hint="eastAsia"/>
        </w:rPr>
        <w:t>从消防综合应急实际业务出发，满足消防综合救援训练需求，类型主要包括城镇典型自然灾害、安全生产事故、城镇建筑火灾、森林火灾、石油化工事故、建筑坍塌、交通事故等，能动态呈现灾害发生发展趋势；</w:t>
      </w:r>
    </w:p>
    <w:p w14:paraId="54D94833" w14:textId="77777777" w:rsidR="00F51869" w:rsidRDefault="00F51869" w:rsidP="005A4F2F">
      <w:pPr>
        <w:pStyle w:val="afffa"/>
        <w:widowControl w:val="0"/>
        <w:numPr>
          <w:ilvl w:val="0"/>
          <w:numId w:val="51"/>
        </w:numPr>
        <w:jc w:val="both"/>
      </w:pPr>
      <w:r>
        <w:rPr>
          <w:rFonts w:hint="eastAsia"/>
        </w:rPr>
        <w:t>能够基于GIS地理信息系统、虚拟现实技术融合遥感影像地图、矢量地图、DEM数据、三维模型数据构建模拟训练三维虚拟场景，满足模拟训练情景化搭建；</w:t>
      </w:r>
    </w:p>
    <w:p w14:paraId="2EB3B487" w14:textId="4F6CBA65" w:rsidR="00F51869" w:rsidRDefault="00F51869" w:rsidP="005A4F2F">
      <w:pPr>
        <w:pStyle w:val="afffa"/>
        <w:widowControl w:val="0"/>
        <w:numPr>
          <w:ilvl w:val="0"/>
          <w:numId w:val="51"/>
        </w:numPr>
        <w:jc w:val="both"/>
      </w:pPr>
      <w:r>
        <w:rPr>
          <w:rFonts w:hint="eastAsia"/>
        </w:rPr>
        <w:t>能模拟气象中晴、雨、雪、雾四种天气效果，东南西北东南东北西南西北8个风向效果，1-10级风力效果，不同天气与时间下的白天与夜间效果，对于自然环境变化导致的灾害事故演变及次生灾害事故过程，建议在场景设置时予以充分考虑，通过定性定量相结合方式，利用灾害事故态势仿真方法予以实现；</w:t>
      </w:r>
    </w:p>
    <w:p w14:paraId="3F217D61" w14:textId="77777777" w:rsidR="00F51869" w:rsidRDefault="00F51869" w:rsidP="005A4F2F">
      <w:pPr>
        <w:pStyle w:val="afffa"/>
        <w:widowControl w:val="0"/>
        <w:numPr>
          <w:ilvl w:val="0"/>
          <w:numId w:val="51"/>
        </w:numPr>
        <w:jc w:val="both"/>
      </w:pPr>
      <w:r>
        <w:rPr>
          <w:rFonts w:hint="eastAsia"/>
        </w:rPr>
        <w:t>制作包括高层建筑、地下空间、大型综合体、高铁站、候机楼、石油化工装置区、公路隧道、森林、河流、山丘、学校、居民区等典型场景模型数据，支持场景编辑，可在场景中添加各类模型数据；</w:t>
      </w:r>
    </w:p>
    <w:p w14:paraId="02D3C005" w14:textId="77777777" w:rsidR="00F51869" w:rsidRDefault="00F51869" w:rsidP="005A4F2F">
      <w:pPr>
        <w:pStyle w:val="afffa"/>
        <w:widowControl w:val="0"/>
        <w:numPr>
          <w:ilvl w:val="0"/>
          <w:numId w:val="51"/>
        </w:numPr>
        <w:jc w:val="both"/>
      </w:pPr>
      <w:r>
        <w:rPr>
          <w:rFonts w:hint="eastAsia"/>
        </w:rPr>
        <w:t>制作包括典型救援车辆（含重型器械）模型、装备器材模型、救援人物模型、社会人员模型、交通车辆模型、障碍模型。以上模型可移动可操控，可模拟还原事务（含任务）动作、行为，并支持交互操作反馈、不同状态切换。</w:t>
      </w:r>
    </w:p>
    <w:p w14:paraId="107A21C3" w14:textId="77777777" w:rsidR="00F51869" w:rsidRDefault="00F51869" w:rsidP="00F51869">
      <w:pPr>
        <w:pStyle w:val="af5"/>
        <w:widowControl w:val="0"/>
        <w:spacing w:before="120" w:after="120"/>
      </w:pPr>
      <w:r>
        <w:rPr>
          <w:rFonts w:hint="eastAsia"/>
        </w:rPr>
        <w:t>模拟训练场景及数据模型制作要求</w:t>
      </w:r>
    </w:p>
    <w:p w14:paraId="386DF42F" w14:textId="19379CD8" w:rsidR="00F51869" w:rsidRDefault="00F51869" w:rsidP="005A4F2F">
      <w:pPr>
        <w:pStyle w:val="afffa"/>
        <w:widowControl w:val="0"/>
        <w:numPr>
          <w:ilvl w:val="0"/>
          <w:numId w:val="52"/>
        </w:numPr>
      </w:pPr>
      <w:r>
        <w:rPr>
          <w:rFonts w:hint="eastAsia"/>
        </w:rPr>
        <w:t>三维模型数据制作（包括扫描建模、手工建模）的精度标准、对象分类标准、模型贴图标准、坐标系标准、数据安全标准、模型材质属性标准、模型名称标准应参照CJJT</w:t>
      </w:r>
      <w:r>
        <w:t xml:space="preserve"> 157</w:t>
      </w:r>
      <w:r>
        <w:rPr>
          <w:rFonts w:hint="eastAsia"/>
        </w:rPr>
        <w:t>的相关要求，以实现与其他系统的无缝衔接；</w:t>
      </w:r>
    </w:p>
    <w:p w14:paraId="6D3D7E59" w14:textId="04121D7C" w:rsidR="00F51869" w:rsidRDefault="00F51869" w:rsidP="005A4F2F">
      <w:pPr>
        <w:pStyle w:val="afffa"/>
        <w:widowControl w:val="0"/>
        <w:numPr>
          <w:ilvl w:val="0"/>
          <w:numId w:val="52"/>
        </w:numPr>
      </w:pPr>
      <w:r>
        <w:rPr>
          <w:rFonts w:hint="eastAsia"/>
        </w:rPr>
        <w:t>手工建模的模型数据采集应包括不限于实景布置图、结构图、施工CAD图纸、实景照片、摄影测量卫星图及相关资料等，建模比例1:1且支持系统缩放使用；</w:t>
      </w:r>
    </w:p>
    <w:p w14:paraId="6B24FCEA" w14:textId="77777777" w:rsidR="00F51869" w:rsidRDefault="00F51869" w:rsidP="005A4F2F">
      <w:pPr>
        <w:pStyle w:val="afffa"/>
        <w:widowControl w:val="0"/>
        <w:numPr>
          <w:ilvl w:val="0"/>
          <w:numId w:val="52"/>
        </w:numPr>
      </w:pPr>
      <w:r>
        <w:rPr>
          <w:rFonts w:hint="eastAsia"/>
        </w:rPr>
        <w:t>扫描建模或手工建模应合理调试模型贴图光感、色调要鲜艳统一、饱和度要高或适中、明暗合理、阴影统一，确保三维模型数据逼真度；</w:t>
      </w:r>
    </w:p>
    <w:p w14:paraId="05077C19" w14:textId="77777777" w:rsidR="00F51869" w:rsidRDefault="00F51869" w:rsidP="005A4F2F">
      <w:pPr>
        <w:pStyle w:val="afffa"/>
        <w:widowControl w:val="0"/>
        <w:numPr>
          <w:ilvl w:val="0"/>
          <w:numId w:val="52"/>
        </w:numPr>
      </w:pPr>
      <w:r>
        <w:rPr>
          <w:rFonts w:hint="eastAsia"/>
        </w:rPr>
        <w:t>自定义模拟训练场景三维模型数据制作应不违背现实空间规则。</w:t>
      </w:r>
    </w:p>
    <w:p w14:paraId="0B306B88" w14:textId="77777777" w:rsidR="00F51869" w:rsidRDefault="00F51869" w:rsidP="00F51869">
      <w:pPr>
        <w:pStyle w:val="af4"/>
        <w:widowControl w:val="0"/>
        <w:spacing w:before="120" w:after="120"/>
      </w:pPr>
      <w:bookmarkStart w:id="154" w:name="_Toc134476328"/>
      <w:bookmarkStart w:id="155" w:name="_Toc112950586"/>
      <w:bookmarkStart w:id="156" w:name="_Toc134706879"/>
      <w:r>
        <w:rPr>
          <w:rFonts w:hint="eastAsia"/>
        </w:rPr>
        <w:t>系统性能指标设计要求</w:t>
      </w:r>
      <w:bookmarkEnd w:id="154"/>
      <w:bookmarkEnd w:id="155"/>
      <w:bookmarkEnd w:id="156"/>
    </w:p>
    <w:p w14:paraId="5B99E678" w14:textId="16ACD0F2" w:rsidR="00F51869" w:rsidRDefault="00F51869" w:rsidP="005A4F2F">
      <w:pPr>
        <w:pStyle w:val="afffa"/>
        <w:widowControl w:val="0"/>
        <w:numPr>
          <w:ilvl w:val="0"/>
          <w:numId w:val="53"/>
        </w:numPr>
      </w:pPr>
      <w:r>
        <w:rPr>
          <w:rFonts w:hint="eastAsia"/>
        </w:rPr>
        <w:t>系统启动加载时间</w:t>
      </w:r>
      <w:r w:rsidR="00E34859">
        <w:rPr>
          <w:rFonts w:hint="eastAsia"/>
        </w:rPr>
        <w:t>不大于1</w:t>
      </w:r>
      <w:r>
        <w:rPr>
          <w:rFonts w:hint="eastAsia"/>
        </w:rPr>
        <w:t>0秒；</w:t>
      </w:r>
    </w:p>
    <w:p w14:paraId="3A2B6DEC" w14:textId="38812CF6" w:rsidR="00F51869" w:rsidRDefault="00F51869" w:rsidP="005A4F2F">
      <w:pPr>
        <w:pStyle w:val="afffa"/>
        <w:widowControl w:val="0"/>
        <w:numPr>
          <w:ilvl w:val="0"/>
          <w:numId w:val="53"/>
        </w:numPr>
      </w:pPr>
      <w:r>
        <w:rPr>
          <w:rFonts w:hint="eastAsia"/>
        </w:rPr>
        <w:lastRenderedPageBreak/>
        <w:t>系统支持查询请求并发数</w:t>
      </w:r>
      <w:r w:rsidR="001F5A4E">
        <w:rPr>
          <w:rFonts w:hint="eastAsia"/>
        </w:rPr>
        <w:t>不小于</w:t>
      </w:r>
      <w:r>
        <w:rPr>
          <w:rFonts w:hint="eastAsia"/>
        </w:rPr>
        <w:t>1</w:t>
      </w:r>
      <w:r>
        <w:t>000</w:t>
      </w:r>
      <w:r w:rsidRPr="002625F3">
        <w:rPr>
          <w:rFonts w:hint="eastAsia"/>
        </w:rPr>
        <w:t>次</w:t>
      </w:r>
      <w:r w:rsidR="005D63AC">
        <w:rPr>
          <w:rFonts w:hint="eastAsia"/>
        </w:rPr>
        <w:t>/</w:t>
      </w:r>
      <w:r w:rsidRPr="002625F3">
        <w:rPr>
          <w:rFonts w:hint="eastAsia"/>
        </w:rPr>
        <w:t>秒</w:t>
      </w:r>
      <w:r>
        <w:rPr>
          <w:rFonts w:hint="eastAsia"/>
        </w:rPr>
        <w:t>，同时在线人数</w:t>
      </w:r>
      <w:r w:rsidR="001F5A4E">
        <w:rPr>
          <w:rFonts w:hint="eastAsia"/>
        </w:rPr>
        <w:t>不小于</w:t>
      </w:r>
      <w:r>
        <w:t>200</w:t>
      </w:r>
      <w:r>
        <w:rPr>
          <w:rFonts w:hint="eastAsia"/>
        </w:rPr>
        <w:t>人；</w:t>
      </w:r>
    </w:p>
    <w:p w14:paraId="2F24D8E4" w14:textId="0C5AEE79" w:rsidR="00F51869" w:rsidRDefault="00F51869" w:rsidP="005A4F2F">
      <w:pPr>
        <w:pStyle w:val="afffa"/>
        <w:widowControl w:val="0"/>
        <w:numPr>
          <w:ilvl w:val="0"/>
          <w:numId w:val="53"/>
        </w:numPr>
      </w:pPr>
      <w:r>
        <w:rPr>
          <w:rFonts w:hint="eastAsia"/>
        </w:rPr>
        <w:t>系统功能交互响应时间</w:t>
      </w:r>
      <w:r w:rsidR="001F5A4E">
        <w:rPr>
          <w:rFonts w:hint="eastAsia"/>
        </w:rPr>
        <w:t>不大于</w:t>
      </w:r>
      <w:r>
        <w:rPr>
          <w:rFonts w:hint="eastAsia"/>
        </w:rPr>
        <w:t>1秒；</w:t>
      </w:r>
    </w:p>
    <w:p w14:paraId="33A17AB8" w14:textId="19D396E3" w:rsidR="00F51869" w:rsidRDefault="00F51869" w:rsidP="005A4F2F">
      <w:pPr>
        <w:pStyle w:val="afffa"/>
        <w:widowControl w:val="0"/>
        <w:numPr>
          <w:ilvl w:val="0"/>
          <w:numId w:val="53"/>
        </w:numPr>
      </w:pPr>
      <w:r>
        <w:rPr>
          <w:rFonts w:hint="eastAsia"/>
        </w:rPr>
        <w:t>系统内</w:t>
      </w:r>
      <w:r>
        <w:t>常规数据查询响应时间</w:t>
      </w:r>
      <w:r w:rsidR="001B2D8F">
        <w:rPr>
          <w:rFonts w:hint="eastAsia"/>
        </w:rPr>
        <w:t>不大于</w:t>
      </w:r>
      <w:r>
        <w:t>1</w:t>
      </w:r>
      <w:r>
        <w:rPr>
          <w:rFonts w:hint="eastAsia"/>
        </w:rPr>
        <w:t>秒；</w:t>
      </w:r>
    </w:p>
    <w:p w14:paraId="54EDC128" w14:textId="0925C8B3" w:rsidR="00F51869" w:rsidRDefault="00F51869" w:rsidP="005A4F2F">
      <w:pPr>
        <w:pStyle w:val="afffa"/>
        <w:widowControl w:val="0"/>
        <w:numPr>
          <w:ilvl w:val="0"/>
          <w:numId w:val="53"/>
        </w:numPr>
      </w:pPr>
      <w:r>
        <w:rPr>
          <w:rFonts w:hint="eastAsia"/>
        </w:rPr>
        <w:t>系统内模糊数据查询响应</w:t>
      </w:r>
      <w:r>
        <w:t>时间</w:t>
      </w:r>
      <w:r w:rsidR="001B2D8F">
        <w:rPr>
          <w:rFonts w:hint="eastAsia"/>
        </w:rPr>
        <w:t>不大于</w:t>
      </w:r>
      <w:r>
        <w:t>2</w:t>
      </w:r>
      <w:r>
        <w:rPr>
          <w:rFonts w:hint="eastAsia"/>
        </w:rPr>
        <w:t>秒；</w:t>
      </w:r>
    </w:p>
    <w:p w14:paraId="4017ECFB" w14:textId="2E6EE6AD" w:rsidR="00F51869" w:rsidRPr="002A2208" w:rsidRDefault="00F51869" w:rsidP="005A4F2F">
      <w:pPr>
        <w:pStyle w:val="afffa"/>
        <w:widowControl w:val="0"/>
        <w:numPr>
          <w:ilvl w:val="0"/>
          <w:numId w:val="53"/>
        </w:numPr>
      </w:pPr>
      <w:r w:rsidRPr="002A2208">
        <w:rPr>
          <w:rFonts w:hint="eastAsia"/>
        </w:rPr>
        <w:t>系统内远程网络通讯，网络通畅情况下，</w:t>
      </w:r>
      <w:r w:rsidRPr="002A2208">
        <w:t>响应时间</w:t>
      </w:r>
      <w:r w:rsidR="001B2D8F" w:rsidRPr="002A2208">
        <w:rPr>
          <w:rFonts w:hint="eastAsia"/>
        </w:rPr>
        <w:t>不大于</w:t>
      </w:r>
      <w:r w:rsidRPr="002A2208">
        <w:rPr>
          <w:rFonts w:hint="eastAsia"/>
        </w:rPr>
        <w:t>500毫秒；</w:t>
      </w:r>
    </w:p>
    <w:p w14:paraId="70EB1DAA" w14:textId="60EEFE5E" w:rsidR="00F51869" w:rsidRPr="002A2208" w:rsidRDefault="00F51869" w:rsidP="005A4F2F">
      <w:pPr>
        <w:pStyle w:val="afffa"/>
        <w:widowControl w:val="0"/>
        <w:numPr>
          <w:ilvl w:val="0"/>
          <w:numId w:val="53"/>
        </w:numPr>
      </w:pPr>
      <w:r w:rsidRPr="002A2208">
        <w:t>系统</w:t>
      </w:r>
      <w:r w:rsidRPr="002A2208">
        <w:rPr>
          <w:rFonts w:hint="eastAsia"/>
        </w:rPr>
        <w:t>数据包</w:t>
      </w:r>
      <w:r w:rsidRPr="002A2208">
        <w:t>平均渲染速率不低于</w:t>
      </w:r>
      <w:r w:rsidRPr="002A2208">
        <w:rPr>
          <w:rFonts w:hint="eastAsia"/>
        </w:rPr>
        <w:t>3</w:t>
      </w:r>
      <w:r w:rsidRPr="002A2208">
        <w:t>0</w:t>
      </w:r>
      <w:r w:rsidR="005D63AC">
        <w:rPr>
          <w:rFonts w:hint="eastAsia"/>
        </w:rPr>
        <w:t>个/</w:t>
      </w:r>
      <w:r w:rsidRPr="002A2208">
        <w:rPr>
          <w:rFonts w:hint="eastAsia"/>
        </w:rPr>
        <w:t>秒；</w:t>
      </w:r>
    </w:p>
    <w:p w14:paraId="06DE03B7" w14:textId="2564A33E" w:rsidR="00F51869" w:rsidRPr="002A2208" w:rsidRDefault="00F51869" w:rsidP="005A4F2F">
      <w:pPr>
        <w:pStyle w:val="afffa"/>
        <w:widowControl w:val="0"/>
        <w:numPr>
          <w:ilvl w:val="0"/>
          <w:numId w:val="53"/>
        </w:numPr>
      </w:pPr>
      <w:r w:rsidRPr="002A2208">
        <w:rPr>
          <w:rFonts w:hint="eastAsia"/>
        </w:rPr>
        <w:t>系统具备渲染</w:t>
      </w:r>
      <w:r w:rsidR="001B2D8F" w:rsidRPr="002A2208">
        <w:rPr>
          <w:rFonts w:hint="eastAsia"/>
        </w:rPr>
        <w:t>不小于1000万面片</w:t>
      </w:r>
      <w:r w:rsidR="005D63AC">
        <w:rPr>
          <w:rFonts w:hint="eastAsia"/>
        </w:rPr>
        <w:t>/</w:t>
      </w:r>
      <w:proofErr w:type="gramStart"/>
      <w:r w:rsidR="001B2D8F" w:rsidRPr="002A2208">
        <w:rPr>
          <w:rFonts w:hint="eastAsia"/>
        </w:rPr>
        <w:t>秒</w:t>
      </w:r>
      <w:r w:rsidRPr="002A2208">
        <w:rPr>
          <w:rFonts w:hint="eastAsia"/>
        </w:rPr>
        <w:t>大场景</w:t>
      </w:r>
      <w:proofErr w:type="gramEnd"/>
      <w:r w:rsidRPr="002A2208">
        <w:rPr>
          <w:rFonts w:hint="eastAsia"/>
        </w:rPr>
        <w:t>模型数据能力；</w:t>
      </w:r>
    </w:p>
    <w:p w14:paraId="0E4127D3" w14:textId="303E49B7" w:rsidR="00F51869" w:rsidRPr="002A2208" w:rsidRDefault="00F51869" w:rsidP="005A4F2F">
      <w:pPr>
        <w:pStyle w:val="afffa"/>
        <w:widowControl w:val="0"/>
        <w:numPr>
          <w:ilvl w:val="0"/>
          <w:numId w:val="53"/>
        </w:numPr>
      </w:pPr>
      <w:r w:rsidRPr="002A2208">
        <w:rPr>
          <w:rFonts w:hint="eastAsia"/>
        </w:rPr>
        <w:t>系统具备加载渲染全球范围内的各类三维模型、影像数据、矢量数据、</w:t>
      </w:r>
      <w:r w:rsidRPr="002A2208">
        <w:t>高程数据</w:t>
      </w:r>
      <w:r w:rsidRPr="002A2208">
        <w:rPr>
          <w:rFonts w:hint="eastAsia"/>
        </w:rPr>
        <w:t>能力。</w:t>
      </w:r>
    </w:p>
    <w:p w14:paraId="74A180CC" w14:textId="77777777" w:rsidR="00F51869" w:rsidRPr="002A2208" w:rsidRDefault="00F51869" w:rsidP="00F51869">
      <w:pPr>
        <w:pStyle w:val="af4"/>
        <w:widowControl w:val="0"/>
        <w:spacing w:before="120" w:after="120"/>
      </w:pPr>
      <w:bookmarkStart w:id="157" w:name="_Toc112950587"/>
      <w:bookmarkStart w:id="158" w:name="_Toc134476329"/>
      <w:bookmarkStart w:id="159" w:name="_Toc134706880"/>
      <w:r w:rsidRPr="002A2208">
        <w:rPr>
          <w:rFonts w:hint="eastAsia"/>
        </w:rPr>
        <w:t>系统通用设备和软件要求</w:t>
      </w:r>
      <w:bookmarkEnd w:id="157"/>
      <w:bookmarkEnd w:id="158"/>
      <w:bookmarkEnd w:id="159"/>
    </w:p>
    <w:p w14:paraId="72D70652" w14:textId="77777777" w:rsidR="00F51869" w:rsidRDefault="00F51869" w:rsidP="00F51869">
      <w:pPr>
        <w:pStyle w:val="af5"/>
        <w:widowControl w:val="0"/>
        <w:spacing w:before="120" w:after="120"/>
      </w:pPr>
      <w:r>
        <w:rPr>
          <w:rFonts w:hint="eastAsia"/>
        </w:rPr>
        <w:t>系统通用设备</w:t>
      </w:r>
    </w:p>
    <w:p w14:paraId="3E1A6D80" w14:textId="77777777" w:rsidR="00F51869" w:rsidRDefault="00F51869" w:rsidP="005A4F2F">
      <w:pPr>
        <w:pStyle w:val="afffa"/>
        <w:widowControl w:val="0"/>
        <w:numPr>
          <w:ilvl w:val="0"/>
          <w:numId w:val="54"/>
        </w:numPr>
      </w:pPr>
      <w:r>
        <w:rPr>
          <w:rFonts w:hint="eastAsia"/>
        </w:rPr>
        <w:t>消防救援数字化模拟训练系统使用的计算机、输入设备、输出设备、数据存储与数据备份设备以及不间断电源等硬件设备应为通过中国强制性产品质量认证的产品</w:t>
      </w:r>
      <w:r>
        <w:rPr>
          <w:rStyle w:val="afffffa"/>
          <w:rFonts w:ascii="Times New Roman" w:hint="eastAsia"/>
          <w:kern w:val="2"/>
        </w:rPr>
        <w:t>，并满足消防信息化安全的规定</w:t>
      </w:r>
      <w:r>
        <w:rPr>
          <w:rFonts w:hint="eastAsia"/>
        </w:rPr>
        <w:t>；</w:t>
      </w:r>
    </w:p>
    <w:p w14:paraId="16E7AF21" w14:textId="77777777" w:rsidR="00F51869" w:rsidRDefault="00F51869" w:rsidP="005A4F2F">
      <w:pPr>
        <w:pStyle w:val="afffa"/>
        <w:widowControl w:val="0"/>
        <w:numPr>
          <w:ilvl w:val="0"/>
          <w:numId w:val="54"/>
        </w:numPr>
      </w:pPr>
      <w:r>
        <w:rPr>
          <w:rFonts w:hint="eastAsia"/>
        </w:rPr>
        <w:t>计算机设备主要配置应不低于如下参数：</w:t>
      </w:r>
    </w:p>
    <w:p w14:paraId="5136407B" w14:textId="77777777" w:rsidR="00F51869" w:rsidRPr="00461925" w:rsidRDefault="00F51869" w:rsidP="005A4F2F">
      <w:pPr>
        <w:pStyle w:val="affffffffffffe"/>
        <w:widowControl w:val="0"/>
        <w:numPr>
          <w:ilvl w:val="1"/>
          <w:numId w:val="35"/>
        </w:numPr>
      </w:pPr>
      <w:r w:rsidRPr="00461925">
        <w:rPr>
          <w:rFonts w:hint="eastAsia"/>
        </w:rPr>
        <w:t>处理器：Inter</w:t>
      </w:r>
      <w:r w:rsidRPr="00461925">
        <w:t xml:space="preserve"> </w:t>
      </w:r>
      <w:r w:rsidRPr="00461925">
        <w:rPr>
          <w:rFonts w:hint="eastAsia"/>
        </w:rPr>
        <w:t xml:space="preserve">i5 10400F </w:t>
      </w:r>
      <w:proofErr w:type="gramStart"/>
      <w:r w:rsidRPr="00461925">
        <w:rPr>
          <w:rFonts w:hint="eastAsia"/>
        </w:rPr>
        <w:t>六核</w:t>
      </w:r>
      <w:proofErr w:type="gramEnd"/>
      <w:r w:rsidRPr="00461925">
        <w:rPr>
          <w:rFonts w:hint="eastAsia"/>
        </w:rPr>
        <w:t xml:space="preserve"> 主频2.9GHz及以上（或其他品牌同等配置及以上）；</w:t>
      </w:r>
    </w:p>
    <w:p w14:paraId="29549111" w14:textId="26CF0B86" w:rsidR="00F51869" w:rsidRPr="00461925" w:rsidRDefault="00F51869" w:rsidP="005A4F2F">
      <w:pPr>
        <w:pStyle w:val="affffffffffffe"/>
        <w:widowControl w:val="0"/>
        <w:numPr>
          <w:ilvl w:val="1"/>
          <w:numId w:val="35"/>
        </w:numPr>
      </w:pPr>
      <w:r w:rsidRPr="00461925">
        <w:rPr>
          <w:rFonts w:hint="eastAsia"/>
        </w:rPr>
        <w:t>内存：内存容量</w:t>
      </w:r>
      <w:r w:rsidR="007158F7">
        <w:rPr>
          <w:rFonts w:hint="eastAsia"/>
        </w:rPr>
        <w:t>不小于</w:t>
      </w:r>
      <w:r w:rsidRPr="00461925">
        <w:rPr>
          <w:rFonts w:hint="eastAsia"/>
        </w:rPr>
        <w:t>16GB，内存类型DDR4</w:t>
      </w:r>
      <w:r w:rsidR="00D63194">
        <w:rPr>
          <w:rFonts w:hint="eastAsia"/>
        </w:rPr>
        <w:t>及</w:t>
      </w:r>
      <w:r w:rsidRPr="00461925">
        <w:rPr>
          <w:rFonts w:hint="eastAsia"/>
        </w:rPr>
        <w:t>以上；</w:t>
      </w:r>
    </w:p>
    <w:p w14:paraId="2C4DFF9C" w14:textId="6A0D0AFE" w:rsidR="00F51869" w:rsidRPr="00461925" w:rsidRDefault="00F51869" w:rsidP="005A4F2F">
      <w:pPr>
        <w:pStyle w:val="affffffffffffe"/>
        <w:widowControl w:val="0"/>
        <w:numPr>
          <w:ilvl w:val="1"/>
          <w:numId w:val="35"/>
        </w:numPr>
      </w:pPr>
      <w:r w:rsidRPr="00461925">
        <w:rPr>
          <w:rFonts w:hint="eastAsia"/>
        </w:rPr>
        <w:t>显卡：独立显卡，显存</w:t>
      </w:r>
      <w:r w:rsidR="007158F7">
        <w:rPr>
          <w:rFonts w:hint="eastAsia"/>
        </w:rPr>
        <w:t>容量不小于</w:t>
      </w:r>
      <w:r w:rsidRPr="00461925">
        <w:rPr>
          <w:rFonts w:hint="eastAsia"/>
        </w:rPr>
        <w:t>6GB。</w:t>
      </w:r>
    </w:p>
    <w:p w14:paraId="4753D39F" w14:textId="77777777" w:rsidR="00F51869" w:rsidRDefault="00F51869" w:rsidP="005A4F2F">
      <w:pPr>
        <w:pStyle w:val="afffa"/>
        <w:widowControl w:val="0"/>
        <w:numPr>
          <w:ilvl w:val="0"/>
          <w:numId w:val="54"/>
        </w:numPr>
      </w:pPr>
      <w:r>
        <w:rPr>
          <w:rFonts w:hint="eastAsia"/>
        </w:rPr>
        <w:t>消防救援数字化模拟训练系统使用的开关插座、接线端子（盒）、电线电缆、线槽桥架等电器材料应采用符合国家现行的有关标准的产品，</w:t>
      </w:r>
      <w:bookmarkStart w:id="160" w:name="_GoBack"/>
      <w:bookmarkEnd w:id="160"/>
      <w:r>
        <w:rPr>
          <w:rFonts w:hint="eastAsia"/>
        </w:rPr>
        <w:t>实行生产许可证或安全认证制度的产品应具有许可证编号或安全认证标志。</w:t>
      </w:r>
    </w:p>
    <w:p w14:paraId="75EA4D54" w14:textId="77777777" w:rsidR="00F51869" w:rsidRDefault="00F51869" w:rsidP="00F51869">
      <w:pPr>
        <w:pStyle w:val="af5"/>
        <w:widowControl w:val="0"/>
        <w:spacing w:before="120" w:after="120"/>
      </w:pPr>
      <w:r>
        <w:rPr>
          <w:rFonts w:hint="eastAsia"/>
        </w:rPr>
        <w:t>系统软件</w:t>
      </w:r>
    </w:p>
    <w:p w14:paraId="38A5962A" w14:textId="77777777" w:rsidR="00F51869" w:rsidRDefault="00F51869" w:rsidP="005A4F2F">
      <w:pPr>
        <w:pStyle w:val="afffa"/>
        <w:widowControl w:val="0"/>
        <w:numPr>
          <w:ilvl w:val="0"/>
          <w:numId w:val="55"/>
        </w:numPr>
      </w:pPr>
      <w:r>
        <w:rPr>
          <w:rFonts w:hint="eastAsia"/>
        </w:rPr>
        <w:t>操作系统软件、平台软件应具有软件使用（授权）许可证；</w:t>
      </w:r>
    </w:p>
    <w:p w14:paraId="437E8C78" w14:textId="77777777" w:rsidR="00F51869" w:rsidRDefault="00F51869" w:rsidP="005A4F2F">
      <w:pPr>
        <w:pStyle w:val="afffa"/>
        <w:widowControl w:val="0"/>
        <w:numPr>
          <w:ilvl w:val="0"/>
          <w:numId w:val="55"/>
        </w:numPr>
      </w:pPr>
      <w:r>
        <w:rPr>
          <w:rFonts w:hint="eastAsia"/>
        </w:rPr>
        <w:t>应用软件应提供安装程序和程序结构说明、使用维护手册等技术文件；</w:t>
      </w:r>
    </w:p>
    <w:p w14:paraId="68DFAECF" w14:textId="77777777" w:rsidR="00F51869" w:rsidRDefault="00F51869" w:rsidP="005A4F2F">
      <w:pPr>
        <w:pStyle w:val="afffa"/>
        <w:widowControl w:val="0"/>
        <w:numPr>
          <w:ilvl w:val="0"/>
          <w:numId w:val="55"/>
        </w:numPr>
      </w:pPr>
      <w:r>
        <w:rPr>
          <w:rFonts w:hint="eastAsia"/>
        </w:rPr>
        <w:t>应用软件应由国家相关产品质量监督检验或软件评测机构按照有关标准的技术要求检测；</w:t>
      </w:r>
    </w:p>
    <w:p w14:paraId="68422585" w14:textId="77777777" w:rsidR="00F51869" w:rsidRDefault="00F51869" w:rsidP="005A4F2F">
      <w:pPr>
        <w:pStyle w:val="afffa"/>
        <w:widowControl w:val="0"/>
        <w:numPr>
          <w:ilvl w:val="0"/>
          <w:numId w:val="55"/>
        </w:numPr>
      </w:pPr>
      <w:r>
        <w:rPr>
          <w:rFonts w:hint="eastAsia"/>
        </w:rPr>
        <w:t>应用软件人机界面应采用中文显示，并应界面清晰、风格统一、操作方便；</w:t>
      </w:r>
    </w:p>
    <w:p w14:paraId="4CA655DA" w14:textId="77777777" w:rsidR="00F51869" w:rsidRDefault="00F51869" w:rsidP="005A4F2F">
      <w:pPr>
        <w:pStyle w:val="afffa"/>
        <w:widowControl w:val="0"/>
        <w:numPr>
          <w:ilvl w:val="0"/>
          <w:numId w:val="55"/>
        </w:numPr>
      </w:pPr>
      <w:r>
        <w:rPr>
          <w:rFonts w:hint="eastAsia"/>
        </w:rPr>
        <w:t>应用软件核心技术均应具备自主知识产权，建议能够兼容国产化服务器、操作系统，能完成多种移动终端设备适配使用</w:t>
      </w:r>
      <w:bookmarkStart w:id="161" w:name="_Toc61277896"/>
      <w:r>
        <w:rPr>
          <w:rFonts w:hint="eastAsia"/>
        </w:rPr>
        <w:t>；</w:t>
      </w:r>
    </w:p>
    <w:p w14:paraId="243873AC" w14:textId="77777777" w:rsidR="00F51869" w:rsidRDefault="00F51869" w:rsidP="005A4F2F">
      <w:pPr>
        <w:pStyle w:val="afffffffffffff2"/>
        <w:numPr>
          <w:ilvl w:val="0"/>
          <w:numId w:val="55"/>
        </w:numPr>
        <w:ind w:firstLineChars="0"/>
        <w:rPr>
          <w:rFonts w:ascii="宋体"/>
          <w:kern w:val="0"/>
          <w:szCs w:val="20"/>
        </w:rPr>
      </w:pPr>
      <w:r>
        <w:rPr>
          <w:rFonts w:ascii="宋体" w:hint="eastAsia"/>
          <w:kern w:val="0"/>
          <w:szCs w:val="20"/>
        </w:rPr>
        <w:t>软件需满足国家相关安全性认证标准，包括操作系统安全评估准则、信息系统安全保障评估、操作系统安全技术要求、信息系统通用安全技术要求。</w:t>
      </w:r>
    </w:p>
    <w:p w14:paraId="24BA6168" w14:textId="77777777" w:rsidR="00F51869" w:rsidRDefault="00F51869" w:rsidP="00F51869">
      <w:pPr>
        <w:pStyle w:val="af5"/>
        <w:widowControl w:val="0"/>
        <w:spacing w:before="120" w:after="120"/>
      </w:pPr>
      <w:r>
        <w:rPr>
          <w:rFonts w:hint="eastAsia"/>
        </w:rPr>
        <w:t xml:space="preserve">系统应用安全 </w:t>
      </w:r>
    </w:p>
    <w:p w14:paraId="1D37970B" w14:textId="77777777" w:rsidR="00F51869" w:rsidRDefault="00F51869" w:rsidP="005A4F2F">
      <w:pPr>
        <w:pStyle w:val="afffffffffffff2"/>
        <w:numPr>
          <w:ilvl w:val="0"/>
          <w:numId w:val="56"/>
        </w:numPr>
        <w:ind w:firstLineChars="0"/>
        <w:rPr>
          <w:rFonts w:ascii="宋体"/>
          <w:kern w:val="0"/>
          <w:szCs w:val="20"/>
        </w:rPr>
      </w:pPr>
      <w:r>
        <w:rPr>
          <w:rFonts w:ascii="宋体" w:hint="eastAsia"/>
          <w:kern w:val="0"/>
          <w:szCs w:val="20"/>
        </w:rPr>
        <w:t>应对登录的用户进行身份标识和鉴别，身份标识具有唯一性，身份鉴别信息具有复杂度要求并定期更换；</w:t>
      </w:r>
    </w:p>
    <w:p w14:paraId="78AA46AD" w14:textId="77777777" w:rsidR="00F51869" w:rsidRDefault="00F51869" w:rsidP="005A4F2F">
      <w:pPr>
        <w:pStyle w:val="afffffffffffff2"/>
        <w:numPr>
          <w:ilvl w:val="0"/>
          <w:numId w:val="56"/>
        </w:numPr>
        <w:ind w:firstLineChars="0"/>
        <w:rPr>
          <w:rFonts w:ascii="宋体"/>
          <w:kern w:val="0"/>
          <w:szCs w:val="20"/>
        </w:rPr>
      </w:pPr>
      <w:r>
        <w:rPr>
          <w:rFonts w:ascii="宋体" w:hint="eastAsia"/>
          <w:kern w:val="0"/>
          <w:szCs w:val="20"/>
        </w:rPr>
        <w:t>应提供访问控制功能，对登陆的用户分配账户和权限；</w:t>
      </w:r>
    </w:p>
    <w:p w14:paraId="37665834" w14:textId="77777777" w:rsidR="00F51869" w:rsidRDefault="00F51869" w:rsidP="005A4F2F">
      <w:pPr>
        <w:pStyle w:val="afffffffffffff2"/>
        <w:numPr>
          <w:ilvl w:val="0"/>
          <w:numId w:val="56"/>
        </w:numPr>
        <w:ind w:firstLineChars="0"/>
        <w:rPr>
          <w:rFonts w:ascii="宋体"/>
          <w:kern w:val="0"/>
          <w:szCs w:val="20"/>
        </w:rPr>
      </w:pPr>
      <w:r>
        <w:rPr>
          <w:rFonts w:ascii="宋体" w:hint="eastAsia"/>
          <w:kern w:val="0"/>
          <w:szCs w:val="20"/>
        </w:rPr>
        <w:t>应由授权主体配置访问控制策略，访问控制策略规定主体对客体的访问规则；</w:t>
      </w:r>
    </w:p>
    <w:p w14:paraId="6C529862" w14:textId="77777777" w:rsidR="00F51869" w:rsidRDefault="00F51869" w:rsidP="005A4F2F">
      <w:pPr>
        <w:pStyle w:val="afffffffffffff2"/>
        <w:numPr>
          <w:ilvl w:val="0"/>
          <w:numId w:val="56"/>
        </w:numPr>
        <w:ind w:firstLineChars="0"/>
        <w:rPr>
          <w:rFonts w:ascii="宋体"/>
          <w:kern w:val="0"/>
          <w:szCs w:val="20"/>
        </w:rPr>
      </w:pPr>
      <w:r>
        <w:rPr>
          <w:rFonts w:ascii="宋体" w:hint="eastAsia"/>
          <w:kern w:val="0"/>
          <w:szCs w:val="20"/>
        </w:rPr>
        <w:t>应具备安全审计功能，审计覆盖到每个用户，对重要的用户行为和重要安全事件进行审计；</w:t>
      </w:r>
    </w:p>
    <w:p w14:paraId="37ACCB1B" w14:textId="77777777" w:rsidR="00BA65EF" w:rsidRDefault="00F51869" w:rsidP="005A4F2F">
      <w:pPr>
        <w:pStyle w:val="afffffffffffff2"/>
        <w:numPr>
          <w:ilvl w:val="0"/>
          <w:numId w:val="56"/>
        </w:numPr>
        <w:ind w:firstLineChars="0"/>
        <w:rPr>
          <w:rFonts w:ascii="宋体"/>
          <w:kern w:val="0"/>
          <w:szCs w:val="20"/>
        </w:rPr>
      </w:pPr>
      <w:r>
        <w:rPr>
          <w:rFonts w:ascii="宋体" w:hint="eastAsia"/>
          <w:kern w:val="0"/>
          <w:szCs w:val="20"/>
        </w:rPr>
        <w:t>应采用密码技术保证重要数据在传输过程中的保密性，包括但不限于鉴别数据、重要业务数据和重要个人信息等；</w:t>
      </w:r>
    </w:p>
    <w:p w14:paraId="7AF8AD09" w14:textId="77777777" w:rsidR="009C4F47" w:rsidRPr="00BA65EF" w:rsidRDefault="00F51869" w:rsidP="005A4F2F">
      <w:pPr>
        <w:pStyle w:val="afffffffffffff2"/>
        <w:numPr>
          <w:ilvl w:val="0"/>
          <w:numId w:val="56"/>
        </w:numPr>
        <w:ind w:firstLineChars="0"/>
        <w:rPr>
          <w:rFonts w:ascii="宋体"/>
          <w:kern w:val="0"/>
          <w:szCs w:val="20"/>
        </w:rPr>
      </w:pPr>
      <w:r w:rsidRPr="00BA65EF">
        <w:rPr>
          <w:rFonts w:ascii="宋体" w:hint="eastAsia"/>
          <w:kern w:val="0"/>
          <w:szCs w:val="20"/>
        </w:rPr>
        <w:t>应提供重要数据的本地数据备份与恢复功能。</w:t>
      </w:r>
      <w:bookmarkEnd w:id="3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161"/>
    </w:p>
    <w:sectPr w:rsidR="009C4F47" w:rsidRPr="00BA65EF" w:rsidSect="00D271B3">
      <w:headerReference w:type="even" r:id="rId29"/>
      <w:headerReference w:type="default" r:id="rId30"/>
      <w:footerReference w:type="even" r:id="rId31"/>
      <w:footerReference w:type="default" r:id="rId32"/>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02A53" w14:textId="77777777" w:rsidR="00D24D20" w:rsidRDefault="00D24D20">
      <w:pPr>
        <w:spacing w:line="240" w:lineRule="auto"/>
      </w:pPr>
      <w:r>
        <w:separator/>
      </w:r>
    </w:p>
  </w:endnote>
  <w:endnote w:type="continuationSeparator" w:id="0">
    <w:p w14:paraId="47E5B615" w14:textId="77777777" w:rsidR="00D24D20" w:rsidRDefault="00D24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B05E" w14:textId="77777777" w:rsidR="00CC5144" w:rsidRDefault="00CC5144">
    <w:pPr>
      <w:pStyle w:val="affffa"/>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29B8" w14:textId="77777777" w:rsidR="00CC5144" w:rsidRDefault="00CC5144">
    <w:pPr>
      <w:pStyle w:val="affffff1"/>
    </w:pPr>
    <w:r>
      <w:fldChar w:fldCharType="begin"/>
    </w:r>
    <w:r>
      <w:instrText>PAGE   \* MERGEFORMAT</w:instrText>
    </w:r>
    <w:r>
      <w:fldChar w:fldCharType="separate"/>
    </w:r>
    <w:r w:rsidRPr="00250389">
      <w:rPr>
        <w:noProof/>
        <w:lang w:val="zh-CN"/>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A2A7D" w14:textId="77777777" w:rsidR="00CC5144" w:rsidRDefault="00CC5144">
    <w:pPr>
      <w:pStyle w:val="affffa"/>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9600C" w14:textId="77777777" w:rsidR="00CC5144" w:rsidRDefault="00CC5144">
    <w:pPr>
      <w:pStyle w:val="affffff0"/>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63B16" w14:textId="77777777" w:rsidR="00CC5144" w:rsidRDefault="00CC5144">
    <w:pPr>
      <w:pStyle w:val="affffff1"/>
    </w:pPr>
    <w:r>
      <w:fldChar w:fldCharType="begin"/>
    </w:r>
    <w:r>
      <w:instrText>PAGE   \* MERGEFORMAT</w:instrText>
    </w:r>
    <w:r>
      <w:fldChar w:fldCharType="separate"/>
    </w:r>
    <w:r w:rsidRPr="0027784C">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62E36" w14:textId="77777777" w:rsidR="00CC5144" w:rsidRDefault="00CC5144" w:rsidP="003D5A46">
    <w:pPr>
      <w:pStyle w:val="affffff0"/>
      <w:ind w:left="0" w:right="227"/>
      <w:jc w:val="right"/>
    </w:pPr>
    <w:r>
      <w:fldChar w:fldCharType="begin"/>
    </w:r>
    <w:r>
      <w:instrText xml:space="preserve"> PAGE   \* MERGEFORMAT \* MERGEFORMAT </w:instrText>
    </w:r>
    <w:r>
      <w:fldChar w:fldCharType="separate"/>
    </w:r>
    <w:r>
      <w:rPr>
        <w:noProof/>
      </w:rP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A70F2" w14:textId="77777777" w:rsidR="00CC5144" w:rsidRDefault="00CC5144">
    <w:pPr>
      <w:pStyle w:val="affffff1"/>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6CF2" w14:textId="77777777" w:rsidR="00CC5144" w:rsidRDefault="00CC5144">
    <w:pPr>
      <w:pStyle w:val="affffff0"/>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9BA4" w14:textId="77777777" w:rsidR="00CC5144" w:rsidRDefault="00CC5144">
    <w:pPr>
      <w:pStyle w:val="affffff1"/>
    </w:pPr>
    <w:r>
      <w:fldChar w:fldCharType="begin"/>
    </w:r>
    <w:r>
      <w:instrText>PAGE   \* MERGEFORMAT</w:instrText>
    </w:r>
    <w:r>
      <w:fldChar w:fldCharType="separate"/>
    </w:r>
    <w:r w:rsidRPr="0027784C">
      <w:rPr>
        <w:noProof/>
        <w:lang w:val="zh-CN"/>
      </w:rPr>
      <w:t>III</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7B6E1" w14:textId="77777777" w:rsidR="00CC5144" w:rsidRDefault="00CC5144" w:rsidP="003D5A46">
    <w:pPr>
      <w:pStyle w:val="affffff0"/>
      <w:ind w:left="0" w:right="227"/>
      <w:jc w:val="right"/>
    </w:pPr>
    <w:r>
      <w:fldChar w:fldCharType="begin"/>
    </w:r>
    <w:r>
      <w:instrText xml:space="preserve"> PAGE   \* MERGEFORMAT \* MERGEFORMAT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8831D" w14:textId="77777777" w:rsidR="00D24D20" w:rsidRDefault="00D24D20">
      <w:pPr>
        <w:spacing w:line="240" w:lineRule="auto"/>
      </w:pPr>
      <w:r>
        <w:separator/>
      </w:r>
    </w:p>
  </w:footnote>
  <w:footnote w:type="continuationSeparator" w:id="0">
    <w:p w14:paraId="5DA38B48" w14:textId="77777777" w:rsidR="00D24D20" w:rsidRDefault="00D24D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1645F" w14:textId="2FA5B3F6" w:rsidR="00CC5144" w:rsidRDefault="00CC5144">
    <w:pPr>
      <w:pStyle w:val="affffc"/>
      <w:wordWrap w:val="0"/>
      <w:jc w:val="right"/>
      <w:rPr>
        <w:rFonts w:ascii="黑体" w:eastAsia="黑体" w:hAnsi="黑体"/>
      </w:rPr>
    </w:pPr>
    <w:proofErr w:type="gramStart"/>
    <w:r>
      <w:rPr>
        <w:rFonts w:ascii="黑体" w:eastAsia="黑体" w:hAnsi="黑体"/>
      </w:rPr>
      <w:t>QLB.</w:t>
    </w:r>
    <w:r>
      <w:rPr>
        <w:rFonts w:ascii="黑体" w:eastAsia="黑体" w:hAnsi="黑体" w:hint="eastAsia"/>
      </w:rPr>
      <w:t>□</w:t>
    </w:r>
    <w:proofErr w:type="gramEnd"/>
    <w:r>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3FD75" w14:textId="7EF69007" w:rsidR="00CC5144" w:rsidRDefault="00CC5144">
    <w:pPr>
      <w:pStyle w:val="affffff9"/>
    </w:pPr>
    <w:r>
      <w:fldChar w:fldCharType="begin"/>
    </w:r>
    <w:r>
      <w:instrText xml:space="preserve"> STYLEREF  标准文件_文件编号  \* MERGEFORMAT </w:instrText>
    </w:r>
    <w:r>
      <w:fldChar w:fldCharType="separate"/>
    </w:r>
    <w:r w:rsidR="00D63194">
      <w:rPr>
        <w:noProof/>
      </w:rPr>
      <w:t>TCFPA XXX</w:t>
    </w:r>
    <w:r w:rsidR="00D63194">
      <w:rPr>
        <w:noProof/>
      </w:rPr>
      <w:t>—</w:t>
    </w:r>
    <w:r w:rsidR="00D63194">
      <w:rPr>
        <w:noProof/>
      </w:rPr>
      <w:t>2023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BBB89" w14:textId="77777777" w:rsidR="00CC5144" w:rsidRDefault="00CC5144">
    <w:pPr>
      <w:pStyle w:val="affffc"/>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F1DF" w14:textId="02F5B418" w:rsidR="00CC5144" w:rsidRDefault="00CC5144">
    <w:pPr>
      <w:pStyle w:val="affffffa"/>
    </w:pPr>
    <w:r>
      <w:fldChar w:fldCharType="begin"/>
    </w:r>
    <w:r>
      <w:instrText xml:space="preserve"> STYLEREF  标准文件_文件编号 \* MERGEFORMAT </w:instrText>
    </w:r>
    <w:r>
      <w:fldChar w:fldCharType="separate"/>
    </w:r>
    <w:r>
      <w:t>TXXX XXXX</w:t>
    </w:r>
    <w:r>
      <w:t>—</w:t>
    </w:r>
    <w:r>
      <w:t>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AE53" w14:textId="6A8F1F84" w:rsidR="00CC5144" w:rsidRDefault="00CC5144">
    <w:pPr>
      <w:pStyle w:val="affffff9"/>
    </w:pPr>
    <w:r>
      <w:fldChar w:fldCharType="begin"/>
    </w:r>
    <w:r>
      <w:instrText xml:space="preserve"> STYLEREF  标准文件_文件编号  \* MERGEFORMAT </w:instrText>
    </w:r>
    <w:r>
      <w:fldChar w:fldCharType="separate"/>
    </w:r>
    <w:r w:rsidR="007158F7">
      <w:rPr>
        <w:noProof/>
      </w:rPr>
      <w:t>TCFPA XXX</w:t>
    </w:r>
    <w:r w:rsidR="007158F7">
      <w:rPr>
        <w:noProof/>
      </w:rPr>
      <w:t>—</w:t>
    </w:r>
    <w:r w:rsidR="007158F7">
      <w:rPr>
        <w:noProof/>
      </w:rPr>
      <w:t>2023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D6FB" w14:textId="3BF5F7A3" w:rsidR="00CC5144" w:rsidRDefault="00CC5144">
    <w:pPr>
      <w:pStyle w:val="affffffa"/>
    </w:pPr>
    <w:r>
      <w:fldChar w:fldCharType="begin"/>
    </w:r>
    <w:r>
      <w:instrText xml:space="preserve"> STYLEREF  标准文件_文件编号 \* MERGEFORMAT </w:instrText>
    </w:r>
    <w:r>
      <w:fldChar w:fldCharType="separate"/>
    </w:r>
    <w:r w:rsidR="007158F7">
      <w:rPr>
        <w:noProof/>
      </w:rPr>
      <w:t>TCFPA XXX</w:t>
    </w:r>
    <w:r w:rsidR="007158F7">
      <w:rPr>
        <w:noProof/>
      </w:rPr>
      <w:t>—</w:t>
    </w:r>
    <w:r w:rsidR="007158F7">
      <w:rPr>
        <w:noProof/>
      </w:rPr>
      <w:t>2023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FE735" w14:textId="66042643" w:rsidR="00CC5144" w:rsidRDefault="00CC5144">
    <w:pPr>
      <w:pStyle w:val="affffff9"/>
    </w:pPr>
    <w:r>
      <w:fldChar w:fldCharType="begin"/>
    </w:r>
    <w:r>
      <w:instrText xml:space="preserve"> STYLEREF  标准文件_文件编号  \* MERGEFORMAT </w:instrText>
    </w:r>
    <w:r>
      <w:fldChar w:fldCharType="separate"/>
    </w:r>
    <w:r>
      <w:t>TXXX XXXX</w:t>
    </w:r>
    <w:r>
      <w:t>—</w:t>
    </w:r>
    <w: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666F" w14:textId="483CD073" w:rsidR="00CC5144" w:rsidRDefault="00CC5144">
    <w:pPr>
      <w:pStyle w:val="affffffa"/>
    </w:pPr>
    <w:r>
      <w:fldChar w:fldCharType="begin"/>
    </w:r>
    <w:r>
      <w:instrText xml:space="preserve"> STYLEREF  标准文件_文件编号 \* MERGEFORMAT </w:instrText>
    </w:r>
    <w:r>
      <w:fldChar w:fldCharType="separate"/>
    </w:r>
    <w:r>
      <w:t>TXXX 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81FD5" w14:textId="1C9297E3" w:rsidR="00CC5144" w:rsidRDefault="00CC5144">
    <w:pPr>
      <w:pStyle w:val="affffff9"/>
    </w:pPr>
    <w:r>
      <w:fldChar w:fldCharType="begin"/>
    </w:r>
    <w:r>
      <w:instrText xml:space="preserve"> STYLEREF  标准文件_文件编号  \* MERGEFORMAT </w:instrText>
    </w:r>
    <w:r>
      <w:fldChar w:fldCharType="separate"/>
    </w:r>
    <w:r w:rsidR="007158F7">
      <w:rPr>
        <w:noProof/>
      </w:rPr>
      <w:t>TCFPA XXX</w:t>
    </w:r>
    <w:r w:rsidR="007158F7">
      <w:rPr>
        <w:noProof/>
      </w:rPr>
      <w:t>—</w:t>
    </w:r>
    <w:r w:rsidR="007158F7">
      <w:rPr>
        <w:noProof/>
      </w:rPr>
      <w:t>2023</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B88A" w14:textId="2D23BADD" w:rsidR="00CC5144" w:rsidRDefault="00CC5144">
    <w:pPr>
      <w:pStyle w:val="affffffa"/>
    </w:pPr>
    <w:r>
      <w:fldChar w:fldCharType="begin"/>
    </w:r>
    <w:r>
      <w:instrText xml:space="preserve"> STYLEREF  标准文件_文件编号 \* MERGEFORMAT </w:instrText>
    </w:r>
    <w:r>
      <w:fldChar w:fldCharType="separate"/>
    </w:r>
    <w:r w:rsidR="00D63194">
      <w:rPr>
        <w:noProof/>
      </w:rPr>
      <w:t>TCFPA XXX</w:t>
    </w:r>
    <w:r w:rsidR="00D63194">
      <w:rPr>
        <w:noProof/>
      </w:rPr>
      <w:t>—</w:t>
    </w:r>
    <w:r w:rsidR="00D63194">
      <w:rPr>
        <w:noProof/>
      </w:rPr>
      <w:t>2023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4963077"/>
    <w:multiLevelType w:val="multilevel"/>
    <w:tmpl w:val="04963077"/>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93C6778"/>
    <w:multiLevelType w:val="multilevel"/>
    <w:tmpl w:val="093C6778"/>
    <w:lvl w:ilvl="0">
      <w:start w:val="1"/>
      <w:numFmt w:val="decimal"/>
      <w:pStyle w:val="ac"/>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CDD1A37"/>
    <w:multiLevelType w:val="multilevel"/>
    <w:tmpl w:val="0CDD1A37"/>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9" w15:restartNumberingAfterBreak="0">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0" w15:restartNumberingAfterBreak="0">
    <w:nsid w:val="13E72C35"/>
    <w:multiLevelType w:val="multilevel"/>
    <w:tmpl w:val="13E72C35"/>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1" w15:restartNumberingAfterBreak="0">
    <w:nsid w:val="1A0A1FC6"/>
    <w:multiLevelType w:val="multilevel"/>
    <w:tmpl w:val="1A0A1FC6"/>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2" w15:restartNumberingAfterBreak="0">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4" w15:restartNumberingAfterBreak="0">
    <w:nsid w:val="1B425C41"/>
    <w:multiLevelType w:val="multilevel"/>
    <w:tmpl w:val="1B425C41"/>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5" w15:restartNumberingAfterBreak="0">
    <w:nsid w:val="1BE7199B"/>
    <w:multiLevelType w:val="multilevel"/>
    <w:tmpl w:val="1BE7199B"/>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7" w15:restartNumberingAfterBreak="0">
    <w:nsid w:val="1FC91163"/>
    <w:multiLevelType w:val="multilevel"/>
    <w:tmpl w:val="1FC91163"/>
    <w:lvl w:ilvl="0">
      <w:start w:val="1"/>
      <w:numFmt w:val="decimal"/>
      <w:pStyle w:val="af3"/>
      <w:suff w:val="nothing"/>
      <w:lvlText w:val="%1　"/>
      <w:lvlJc w:val="left"/>
      <w:pPr>
        <w:ind w:left="0" w:firstLine="0"/>
      </w:pPr>
      <w:rPr>
        <w:rFonts w:ascii="黑体" w:eastAsia="黑体" w:hAnsi="Times New Roman" w:hint="eastAsia"/>
        <w:b w:val="0"/>
        <w:i w:val="0"/>
        <w:sz w:val="21"/>
        <w:szCs w:val="21"/>
      </w:rPr>
    </w:lvl>
    <w:lvl w:ilvl="1">
      <w:start w:val="1"/>
      <w:numFmt w:val="decimal"/>
      <w:pStyle w:val="af4"/>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5"/>
      <w:suff w:val="nothing"/>
      <w:lvlText w:val="%1.%2.%3　"/>
      <w:lvlJc w:val="left"/>
      <w:pPr>
        <w:ind w:left="284"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pStyle w:val="af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240341FF"/>
    <w:multiLevelType w:val="multilevel"/>
    <w:tmpl w:val="240341FF"/>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275E7DC9"/>
    <w:multiLevelType w:val="multilevel"/>
    <w:tmpl w:val="275E7DC9"/>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0" w15:restartNumberingAfterBreak="0">
    <w:nsid w:val="2C5917C3"/>
    <w:multiLevelType w:val="multilevel"/>
    <w:tmpl w:val="2C5917C3"/>
    <w:lvl w:ilvl="0">
      <w:start w:val="1"/>
      <w:numFmt w:val="none"/>
      <w:pStyle w:val="af9"/>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a"/>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1" w15:restartNumberingAfterBreak="0">
    <w:nsid w:val="32970CAA"/>
    <w:multiLevelType w:val="multilevel"/>
    <w:tmpl w:val="32970CAA"/>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2" w15:restartNumberingAfterBreak="0">
    <w:nsid w:val="32F04FB2"/>
    <w:multiLevelType w:val="multilevel"/>
    <w:tmpl w:val="32F04FB2"/>
    <w:lvl w:ilvl="0">
      <w:start w:val="1"/>
      <w:numFmt w:val="lowerLetter"/>
      <w:pStyle w:val="afb"/>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3" w15:restartNumberingAfterBreak="0">
    <w:nsid w:val="3B0E3973"/>
    <w:multiLevelType w:val="multilevel"/>
    <w:tmpl w:val="3B0E3973"/>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4" w15:restartNumberingAfterBreak="0">
    <w:nsid w:val="3D616713"/>
    <w:multiLevelType w:val="multilevel"/>
    <w:tmpl w:val="3D616713"/>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5" w15:restartNumberingAfterBreak="0">
    <w:nsid w:val="3DAF1CD9"/>
    <w:multiLevelType w:val="multilevel"/>
    <w:tmpl w:val="3DAF1CD9"/>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6" w15:restartNumberingAfterBreak="0">
    <w:nsid w:val="435A194F"/>
    <w:multiLevelType w:val="multilevel"/>
    <w:tmpl w:val="435A194F"/>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7" w15:restartNumberingAfterBreak="0">
    <w:nsid w:val="440F4328"/>
    <w:multiLevelType w:val="multilevel"/>
    <w:tmpl w:val="440F4328"/>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8" w15:restartNumberingAfterBreak="0">
    <w:nsid w:val="44C50F90"/>
    <w:multiLevelType w:val="multilevel"/>
    <w:tmpl w:val="44C50F90"/>
    <w:lvl w:ilvl="0">
      <w:start w:val="1"/>
      <w:numFmt w:val="lowerLetter"/>
      <w:pStyle w:val="afc"/>
      <w:lvlText w:val="%1)"/>
      <w:lvlJc w:val="left"/>
      <w:pPr>
        <w:tabs>
          <w:tab w:val="left" w:pos="851"/>
        </w:tabs>
        <w:ind w:left="851" w:hanging="426"/>
      </w:pPr>
      <w:rPr>
        <w:rFonts w:ascii="宋体" w:eastAsia="宋体" w:hAnsi="Times New Roman" w:hint="eastAsia"/>
        <w:color w:val="000000" w:themeColor="text1"/>
        <w:sz w:val="21"/>
        <w:szCs w:val="21"/>
      </w:rPr>
    </w:lvl>
    <w:lvl w:ilvl="1">
      <w:start w:val="1"/>
      <w:numFmt w:val="decimal"/>
      <w:pStyle w:val="afd"/>
      <w:lvlText w:val="%2)"/>
      <w:lvlJc w:val="left"/>
      <w:pPr>
        <w:tabs>
          <w:tab w:val="left" w:pos="1276"/>
        </w:tabs>
        <w:ind w:left="1276" w:hanging="425"/>
      </w:pPr>
      <w:rPr>
        <w:rFonts w:ascii="宋体" w:eastAsia="宋体" w:hAnsi="Times New Roman" w:hint="eastAsia"/>
        <w:sz w:val="21"/>
      </w:rPr>
    </w:lvl>
    <w:lvl w:ilvl="2">
      <w:start w:val="1"/>
      <w:numFmt w:val="decimal"/>
      <w:pStyle w:val="afe"/>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9" w15:restartNumberingAfterBreak="0">
    <w:nsid w:val="48802D1C"/>
    <w:multiLevelType w:val="multilevel"/>
    <w:tmpl w:val="48802D1C"/>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4B733A5F"/>
    <w:multiLevelType w:val="multilevel"/>
    <w:tmpl w:val="4B733A5F"/>
    <w:lvl w:ilvl="0">
      <w:start w:val="1"/>
      <w:numFmt w:val="decimal"/>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1" w15:restartNumberingAfterBreak="0">
    <w:nsid w:val="4C495558"/>
    <w:multiLevelType w:val="multilevel"/>
    <w:tmpl w:val="4C495558"/>
    <w:lvl w:ilvl="0">
      <w:start w:val="1"/>
      <w:numFmt w:val="lowerLetter"/>
      <w:pStyle w:val="aff2"/>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2" w15:restartNumberingAfterBreak="0">
    <w:nsid w:val="4E253331"/>
    <w:multiLevelType w:val="multilevel"/>
    <w:tmpl w:val="4E253331"/>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3" w15:restartNumberingAfterBreak="0">
    <w:nsid w:val="4E5D0534"/>
    <w:multiLevelType w:val="multilevel"/>
    <w:tmpl w:val="4E5D0534"/>
    <w:lvl w:ilvl="0">
      <w:start w:val="1"/>
      <w:numFmt w:val="decimal"/>
      <w:pStyle w:val="aff3"/>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4" w15:restartNumberingAfterBreak="0">
    <w:nsid w:val="5360555E"/>
    <w:multiLevelType w:val="multilevel"/>
    <w:tmpl w:val="5360555E"/>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5" w15:restartNumberingAfterBreak="0">
    <w:nsid w:val="53B46F3E"/>
    <w:multiLevelType w:val="multilevel"/>
    <w:tmpl w:val="53B46F3E"/>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6" w15:restartNumberingAfterBreak="0">
    <w:nsid w:val="54632751"/>
    <w:multiLevelType w:val="multilevel"/>
    <w:tmpl w:val="54632751"/>
    <w:lvl w:ilvl="0">
      <w:start w:val="1"/>
      <w:numFmt w:val="none"/>
      <w:pStyle w:val="aff4"/>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7" w15:restartNumberingAfterBreak="0">
    <w:nsid w:val="557C2AF5"/>
    <w:multiLevelType w:val="multilevel"/>
    <w:tmpl w:val="557C2AF5"/>
    <w:lvl w:ilvl="0">
      <w:start w:val="1"/>
      <w:numFmt w:val="decimal"/>
      <w:pStyle w:val="aff5"/>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8" w15:restartNumberingAfterBreak="0">
    <w:nsid w:val="5603797C"/>
    <w:multiLevelType w:val="multilevel"/>
    <w:tmpl w:val="5603797C"/>
    <w:lvl w:ilvl="0">
      <w:start w:val="1"/>
      <w:numFmt w:val="upperLetter"/>
      <w:pStyle w:val="aff6"/>
      <w:suff w:val="space"/>
      <w:lvlText w:val="%1"/>
      <w:lvlJc w:val="left"/>
      <w:pPr>
        <w:ind w:left="425" w:hanging="425"/>
      </w:pPr>
      <w:rPr>
        <w:rFonts w:hint="eastAsia"/>
      </w:rPr>
    </w:lvl>
    <w:lvl w:ilvl="1">
      <w:start w:val="1"/>
      <w:numFmt w:val="decimal"/>
      <w:pStyle w:val="aff7"/>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564D2089"/>
    <w:multiLevelType w:val="multilevel"/>
    <w:tmpl w:val="564D2089"/>
    <w:lvl w:ilvl="0">
      <w:start w:val="1"/>
      <w:numFmt w:val="none"/>
      <w:pStyle w:val="aff8"/>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602C5428"/>
    <w:multiLevelType w:val="multilevel"/>
    <w:tmpl w:val="602C5428"/>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1" w15:restartNumberingAfterBreak="0">
    <w:nsid w:val="644622F9"/>
    <w:multiLevelType w:val="multilevel"/>
    <w:tmpl w:val="644622F9"/>
    <w:lvl w:ilvl="0">
      <w:start w:val="1"/>
      <w:numFmt w:val="upperRoman"/>
      <w:pStyle w:val="aff9"/>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42" w15:restartNumberingAfterBreak="0">
    <w:nsid w:val="646260FA"/>
    <w:multiLevelType w:val="multilevel"/>
    <w:tmpl w:val="646260FA"/>
    <w:lvl w:ilvl="0">
      <w:start w:val="1"/>
      <w:numFmt w:val="decimal"/>
      <w:pStyle w:val="affa"/>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3" w15:restartNumberingAfterBreak="0">
    <w:nsid w:val="64C64803"/>
    <w:multiLevelType w:val="multilevel"/>
    <w:tmpl w:val="64C64803"/>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5" w15:restartNumberingAfterBreak="0">
    <w:nsid w:val="657D3FBC"/>
    <w:multiLevelType w:val="multilevel"/>
    <w:tmpl w:val="657D3FBC"/>
    <w:lvl w:ilvl="0">
      <w:start w:val="1"/>
      <w:numFmt w:val="upperLetter"/>
      <w:pStyle w:val="affb"/>
      <w:suff w:val="nothing"/>
      <w:lvlText w:val="附录%1"/>
      <w:lvlJc w:val="left"/>
      <w:pPr>
        <w:ind w:left="0" w:firstLine="0"/>
      </w:pPr>
      <w:rPr>
        <w:rFonts w:hint="eastAsia"/>
        <w:spacing w:val="100"/>
        <w:lang w:val="en-US"/>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int="eastAsia"/>
        <w:b w:val="0"/>
        <w:i w:val="0"/>
        <w:sz w:val="21"/>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7" w15:restartNumberingAfterBreak="0">
    <w:nsid w:val="6AEE7EEF"/>
    <w:multiLevelType w:val="multilevel"/>
    <w:tmpl w:val="6AEE7EEF"/>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8" w15:restartNumberingAfterBreak="0">
    <w:nsid w:val="6CA41985"/>
    <w:multiLevelType w:val="multilevel"/>
    <w:tmpl w:val="6CA41985"/>
    <w:lvl w:ilvl="0">
      <w:start w:val="1"/>
      <w:numFmt w:val="decimal"/>
      <w:pStyle w:val="afff1"/>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15:restartNumberingAfterBreak="0">
    <w:nsid w:val="6CE42AC1"/>
    <w:multiLevelType w:val="multilevel"/>
    <w:tmpl w:val="6CE42AC1"/>
    <w:lvl w:ilvl="0">
      <w:start w:val="1"/>
      <w:numFmt w:val="lowerLetter"/>
      <w:pStyle w:val="afff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6CEA2025"/>
    <w:multiLevelType w:val="multilevel"/>
    <w:tmpl w:val="6CEA2025"/>
    <w:lvl w:ilvl="0">
      <w:start w:val="1"/>
      <w:numFmt w:val="none"/>
      <w:pStyle w:val="afff3"/>
      <w:suff w:val="nothing"/>
      <w:lvlText w:val="%1"/>
      <w:lvlJc w:val="left"/>
      <w:pPr>
        <w:ind w:left="0" w:firstLine="0"/>
      </w:pPr>
      <w:rPr>
        <w:rFonts w:hint="eastAsia"/>
      </w:rPr>
    </w:lvl>
    <w:lvl w:ilvl="1">
      <w:start w:val="1"/>
      <w:numFmt w:val="decimal"/>
      <w:pStyle w:val="afff4"/>
      <w:suff w:val="nothing"/>
      <w:lvlText w:val="%1%2　"/>
      <w:lvlJc w:val="left"/>
      <w:pPr>
        <w:ind w:left="0" w:firstLine="0"/>
      </w:pPr>
      <w:rPr>
        <w:rFonts w:ascii="黑体" w:eastAsia="黑体" w:hint="eastAsia"/>
        <w:b w:val="0"/>
        <w:i w:val="0"/>
        <w:sz w:val="21"/>
      </w:rPr>
    </w:lvl>
    <w:lvl w:ilvl="2">
      <w:start w:val="1"/>
      <w:numFmt w:val="decimal"/>
      <w:pStyle w:val="afff5"/>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6"/>
      <w:suff w:val="nothing"/>
      <w:lvlText w:val="%1%2.%3.%4　"/>
      <w:lvlJc w:val="left"/>
      <w:pPr>
        <w:ind w:left="0" w:firstLine="0"/>
      </w:pPr>
      <w:rPr>
        <w:rFonts w:ascii="黑体" w:eastAsia="黑体" w:hint="eastAsia"/>
        <w:b w:val="0"/>
        <w:i w:val="0"/>
        <w:sz w:val="21"/>
      </w:rPr>
    </w:lvl>
    <w:lvl w:ilvl="4">
      <w:start w:val="1"/>
      <w:numFmt w:val="decimal"/>
      <w:pStyle w:val="afff7"/>
      <w:suff w:val="nothing"/>
      <w:lvlText w:val="%1%2.%3.%4.%5　"/>
      <w:lvlJc w:val="left"/>
      <w:pPr>
        <w:ind w:left="0" w:firstLine="0"/>
      </w:pPr>
      <w:rPr>
        <w:rFonts w:ascii="黑体" w:eastAsia="黑体" w:hint="eastAsia"/>
        <w:b w:val="0"/>
        <w:i w:val="0"/>
        <w:sz w:val="21"/>
      </w:rPr>
    </w:lvl>
    <w:lvl w:ilvl="5">
      <w:start w:val="1"/>
      <w:numFmt w:val="decimal"/>
      <w:pStyle w:val="afff8"/>
      <w:suff w:val="nothing"/>
      <w:lvlText w:val="%1%2.%3.%4.%5.%6　"/>
      <w:lvlJc w:val="left"/>
      <w:pPr>
        <w:ind w:left="0" w:firstLine="0"/>
      </w:pPr>
      <w:rPr>
        <w:rFonts w:ascii="黑体" w:eastAsia="黑体" w:hint="eastAsia"/>
        <w:b w:val="0"/>
        <w:i w:val="0"/>
        <w:sz w:val="21"/>
      </w:rPr>
    </w:lvl>
    <w:lvl w:ilvl="6">
      <w:start w:val="1"/>
      <w:numFmt w:val="decimal"/>
      <w:pStyle w:val="afff9"/>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1" w15:restartNumberingAfterBreak="0">
    <w:nsid w:val="6D6C07CD"/>
    <w:multiLevelType w:val="multilevel"/>
    <w:tmpl w:val="6D6C07CD"/>
    <w:lvl w:ilvl="0">
      <w:start w:val="1"/>
      <w:numFmt w:val="lowerLetter"/>
      <w:pStyle w:val="afffa"/>
      <w:lvlText w:val="%1)"/>
      <w:lvlJc w:val="left"/>
      <w:pPr>
        <w:tabs>
          <w:tab w:val="left" w:pos="839"/>
        </w:tabs>
        <w:ind w:left="839" w:hanging="419"/>
      </w:pPr>
      <w:rPr>
        <w:rFonts w:ascii="宋体" w:eastAsia="宋体" w:hint="eastAsia"/>
        <w:b w:val="0"/>
        <w:i w:val="0"/>
        <w:sz w:val="21"/>
      </w:rPr>
    </w:lvl>
    <w:lvl w:ilvl="1">
      <w:start w:val="1"/>
      <w:numFmt w:val="decimal"/>
      <w:pStyle w:val="aff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52" w15:restartNumberingAfterBreak="0">
    <w:nsid w:val="6DBF04F4"/>
    <w:multiLevelType w:val="multilevel"/>
    <w:tmpl w:val="6DBF04F4"/>
    <w:lvl w:ilvl="0">
      <w:start w:val="1"/>
      <w:numFmt w:val="none"/>
      <w:pStyle w:val="afffc"/>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53" w15:restartNumberingAfterBreak="0">
    <w:nsid w:val="6DF35F19"/>
    <w:multiLevelType w:val="multilevel"/>
    <w:tmpl w:val="6DF35F19"/>
    <w:lvl w:ilvl="0">
      <w:start w:val="1"/>
      <w:numFmt w:val="decimal"/>
      <w:pStyle w:val="afffd"/>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54" w15:restartNumberingAfterBreak="0">
    <w:nsid w:val="76933334"/>
    <w:multiLevelType w:val="multilevel"/>
    <w:tmpl w:val="76933334"/>
    <w:lvl w:ilvl="0">
      <w:start w:val="1"/>
      <w:numFmt w:val="none"/>
      <w:pStyle w:val="afffe"/>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8AA5A37"/>
    <w:multiLevelType w:val="multilevel"/>
    <w:tmpl w:val="78AA5A37"/>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0"/>
  </w:num>
  <w:num w:numId="2">
    <w:abstractNumId w:val="50"/>
  </w:num>
  <w:num w:numId="3">
    <w:abstractNumId w:val="7"/>
  </w:num>
  <w:num w:numId="4">
    <w:abstractNumId w:val="45"/>
  </w:num>
  <w:num w:numId="5">
    <w:abstractNumId w:val="38"/>
  </w:num>
  <w:num w:numId="6">
    <w:abstractNumId w:val="29"/>
  </w:num>
  <w:num w:numId="7">
    <w:abstractNumId w:val="13"/>
  </w:num>
  <w:num w:numId="8">
    <w:abstractNumId w:val="4"/>
  </w:num>
  <w:num w:numId="9">
    <w:abstractNumId w:val="16"/>
  </w:num>
  <w:num w:numId="10">
    <w:abstractNumId w:val="36"/>
  </w:num>
  <w:num w:numId="11">
    <w:abstractNumId w:val="48"/>
  </w:num>
  <w:num w:numId="12">
    <w:abstractNumId w:val="22"/>
  </w:num>
  <w:num w:numId="13">
    <w:abstractNumId w:val="28"/>
  </w:num>
  <w:num w:numId="14">
    <w:abstractNumId w:val="12"/>
  </w:num>
  <w:num w:numId="15">
    <w:abstractNumId w:val="39"/>
  </w:num>
  <w:num w:numId="16">
    <w:abstractNumId w:val="37"/>
  </w:num>
  <w:num w:numId="17">
    <w:abstractNumId w:val="53"/>
  </w:num>
  <w:num w:numId="18">
    <w:abstractNumId w:val="33"/>
  </w:num>
  <w:num w:numId="19">
    <w:abstractNumId w:val="1"/>
  </w:num>
  <w:num w:numId="20">
    <w:abstractNumId w:val="54"/>
  </w:num>
  <w:num w:numId="21">
    <w:abstractNumId w:val="41"/>
  </w:num>
  <w:num w:numId="22">
    <w:abstractNumId w:val="9"/>
  </w:num>
  <w:num w:numId="23">
    <w:abstractNumId w:val="20"/>
  </w:num>
  <w:num w:numId="24">
    <w:abstractNumId w:val="49"/>
  </w:num>
  <w:num w:numId="25">
    <w:abstractNumId w:val="52"/>
  </w:num>
  <w:num w:numId="26">
    <w:abstractNumId w:val="3"/>
  </w:num>
  <w:num w:numId="27">
    <w:abstractNumId w:val="6"/>
  </w:num>
  <w:num w:numId="28">
    <w:abstractNumId w:val="30"/>
  </w:num>
  <w:num w:numId="29">
    <w:abstractNumId w:val="46"/>
  </w:num>
  <w:num w:numId="30">
    <w:abstractNumId w:val="44"/>
  </w:num>
  <w:num w:numId="31">
    <w:abstractNumId w:val="42"/>
  </w:num>
  <w:num w:numId="32">
    <w:abstractNumId w:val="31"/>
  </w:num>
  <w:num w:numId="33">
    <w:abstractNumId w:val="5"/>
  </w:num>
  <w:num w:numId="34">
    <w:abstractNumId w:val="17"/>
  </w:num>
  <w:num w:numId="35">
    <w:abstractNumId w:val="18"/>
  </w:num>
  <w:num w:numId="36">
    <w:abstractNumId w:val="51"/>
  </w:num>
  <w:num w:numId="37">
    <w:abstractNumId w:val="19"/>
  </w:num>
  <w:num w:numId="38">
    <w:abstractNumId w:val="43"/>
  </w:num>
  <w:num w:numId="39">
    <w:abstractNumId w:val="40"/>
  </w:num>
  <w:num w:numId="40">
    <w:abstractNumId w:val="25"/>
  </w:num>
  <w:num w:numId="41">
    <w:abstractNumId w:val="15"/>
  </w:num>
  <w:num w:numId="42">
    <w:abstractNumId w:val="32"/>
  </w:num>
  <w:num w:numId="43">
    <w:abstractNumId w:val="27"/>
  </w:num>
  <w:num w:numId="44">
    <w:abstractNumId w:val="47"/>
  </w:num>
  <w:num w:numId="45">
    <w:abstractNumId w:val="2"/>
  </w:num>
  <w:num w:numId="46">
    <w:abstractNumId w:val="21"/>
  </w:num>
  <w:num w:numId="47">
    <w:abstractNumId w:val="55"/>
  </w:num>
  <w:num w:numId="48">
    <w:abstractNumId w:val="26"/>
  </w:num>
  <w:num w:numId="49">
    <w:abstractNumId w:val="10"/>
  </w:num>
  <w:num w:numId="50">
    <w:abstractNumId w:val="11"/>
  </w:num>
  <w:num w:numId="51">
    <w:abstractNumId w:val="34"/>
  </w:num>
  <w:num w:numId="52">
    <w:abstractNumId w:val="23"/>
  </w:num>
  <w:num w:numId="53">
    <w:abstractNumId w:val="24"/>
  </w:num>
  <w:num w:numId="54">
    <w:abstractNumId w:val="8"/>
  </w:num>
  <w:num w:numId="55">
    <w:abstractNumId w:val="35"/>
  </w:num>
  <w:num w:numId="56">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ZhZWMwODM2MjBhYjY4ZjVmYTNmNmRlMjUxYmE3MjMifQ=="/>
  </w:docVars>
  <w:rsids>
    <w:rsidRoot w:val="00E67CAC"/>
    <w:rsid w:val="000001EC"/>
    <w:rsid w:val="000002CF"/>
    <w:rsid w:val="0000040A"/>
    <w:rsid w:val="00000A94"/>
    <w:rsid w:val="00001972"/>
    <w:rsid w:val="00001D9A"/>
    <w:rsid w:val="00001E53"/>
    <w:rsid w:val="00003CFF"/>
    <w:rsid w:val="00005FC4"/>
    <w:rsid w:val="00007B3A"/>
    <w:rsid w:val="000107E0"/>
    <w:rsid w:val="00011FDE"/>
    <w:rsid w:val="00012170"/>
    <w:rsid w:val="00012FFD"/>
    <w:rsid w:val="000138C4"/>
    <w:rsid w:val="00014162"/>
    <w:rsid w:val="00014340"/>
    <w:rsid w:val="00015CE4"/>
    <w:rsid w:val="00016A9C"/>
    <w:rsid w:val="00020018"/>
    <w:rsid w:val="00022184"/>
    <w:rsid w:val="00022762"/>
    <w:rsid w:val="000238E0"/>
    <w:rsid w:val="000249DB"/>
    <w:rsid w:val="00024A98"/>
    <w:rsid w:val="00024EAC"/>
    <w:rsid w:val="0002595E"/>
    <w:rsid w:val="000269A1"/>
    <w:rsid w:val="000303C3"/>
    <w:rsid w:val="000331D3"/>
    <w:rsid w:val="000346A5"/>
    <w:rsid w:val="000359C3"/>
    <w:rsid w:val="00035A7D"/>
    <w:rsid w:val="000365ED"/>
    <w:rsid w:val="000417A3"/>
    <w:rsid w:val="0004249A"/>
    <w:rsid w:val="000425B7"/>
    <w:rsid w:val="00043282"/>
    <w:rsid w:val="00044286"/>
    <w:rsid w:val="000453F1"/>
    <w:rsid w:val="000471C2"/>
    <w:rsid w:val="00047F28"/>
    <w:rsid w:val="000503AA"/>
    <w:rsid w:val="000506A1"/>
    <w:rsid w:val="00050AEB"/>
    <w:rsid w:val="000515DD"/>
    <w:rsid w:val="000523D0"/>
    <w:rsid w:val="0005265A"/>
    <w:rsid w:val="00053479"/>
    <w:rsid w:val="000539DD"/>
    <w:rsid w:val="00053BD3"/>
    <w:rsid w:val="0005455C"/>
    <w:rsid w:val="000556ED"/>
    <w:rsid w:val="00055B32"/>
    <w:rsid w:val="00055F5D"/>
    <w:rsid w:val="00055FE2"/>
    <w:rsid w:val="0005616F"/>
    <w:rsid w:val="00060812"/>
    <w:rsid w:val="00060C2E"/>
    <w:rsid w:val="00061033"/>
    <w:rsid w:val="000619E9"/>
    <w:rsid w:val="00061FCB"/>
    <w:rsid w:val="000622D4"/>
    <w:rsid w:val="0006357D"/>
    <w:rsid w:val="00064E6F"/>
    <w:rsid w:val="00067477"/>
    <w:rsid w:val="00067C91"/>
    <w:rsid w:val="00067F1E"/>
    <w:rsid w:val="00071CC0"/>
    <w:rsid w:val="00071CFC"/>
    <w:rsid w:val="00072CBD"/>
    <w:rsid w:val="00072EC1"/>
    <w:rsid w:val="00073C8C"/>
    <w:rsid w:val="000742B6"/>
    <w:rsid w:val="00077B64"/>
    <w:rsid w:val="00080463"/>
    <w:rsid w:val="000804E5"/>
    <w:rsid w:val="00080A1C"/>
    <w:rsid w:val="000814B8"/>
    <w:rsid w:val="00082317"/>
    <w:rsid w:val="00083D2C"/>
    <w:rsid w:val="00086AA1"/>
    <w:rsid w:val="00086B12"/>
    <w:rsid w:val="00087A77"/>
    <w:rsid w:val="00090CA6"/>
    <w:rsid w:val="0009292D"/>
    <w:rsid w:val="00092B8A"/>
    <w:rsid w:val="00092FB0"/>
    <w:rsid w:val="000934C5"/>
    <w:rsid w:val="00093D25"/>
    <w:rsid w:val="00093DAB"/>
    <w:rsid w:val="00094D73"/>
    <w:rsid w:val="000969AD"/>
    <w:rsid w:val="00096D63"/>
    <w:rsid w:val="0009724E"/>
    <w:rsid w:val="000A0B60"/>
    <w:rsid w:val="000A0EB8"/>
    <w:rsid w:val="000A12B3"/>
    <w:rsid w:val="000A19FC"/>
    <w:rsid w:val="000A2575"/>
    <w:rsid w:val="000A296B"/>
    <w:rsid w:val="000A46AC"/>
    <w:rsid w:val="000A7311"/>
    <w:rsid w:val="000B060F"/>
    <w:rsid w:val="000B1592"/>
    <w:rsid w:val="000B1FF2"/>
    <w:rsid w:val="000B3CDA"/>
    <w:rsid w:val="000B6A0B"/>
    <w:rsid w:val="000B7CAC"/>
    <w:rsid w:val="000B7E51"/>
    <w:rsid w:val="000C09AA"/>
    <w:rsid w:val="000C0F6C"/>
    <w:rsid w:val="000C11DB"/>
    <w:rsid w:val="000C1492"/>
    <w:rsid w:val="000C190B"/>
    <w:rsid w:val="000C1FF9"/>
    <w:rsid w:val="000C24A9"/>
    <w:rsid w:val="000C2FBD"/>
    <w:rsid w:val="000C4B41"/>
    <w:rsid w:val="000C57D6"/>
    <w:rsid w:val="000C595C"/>
    <w:rsid w:val="000C6362"/>
    <w:rsid w:val="000C7666"/>
    <w:rsid w:val="000D0A9C"/>
    <w:rsid w:val="000D1795"/>
    <w:rsid w:val="000D29E4"/>
    <w:rsid w:val="000D31EB"/>
    <w:rsid w:val="000D329A"/>
    <w:rsid w:val="000D3939"/>
    <w:rsid w:val="000D4B9C"/>
    <w:rsid w:val="000D4EB6"/>
    <w:rsid w:val="000D565E"/>
    <w:rsid w:val="000D753B"/>
    <w:rsid w:val="000E0A5F"/>
    <w:rsid w:val="000E24C0"/>
    <w:rsid w:val="000E4C9E"/>
    <w:rsid w:val="000E6FD7"/>
    <w:rsid w:val="000E7144"/>
    <w:rsid w:val="000F06E1"/>
    <w:rsid w:val="000F0E3C"/>
    <w:rsid w:val="000F19D5"/>
    <w:rsid w:val="000F2B1D"/>
    <w:rsid w:val="000F3FC4"/>
    <w:rsid w:val="000F4050"/>
    <w:rsid w:val="000F4AEA"/>
    <w:rsid w:val="000F5946"/>
    <w:rsid w:val="000F67E9"/>
    <w:rsid w:val="00104315"/>
    <w:rsid w:val="00104926"/>
    <w:rsid w:val="00106029"/>
    <w:rsid w:val="00113B1E"/>
    <w:rsid w:val="00113FE7"/>
    <w:rsid w:val="001164BD"/>
    <w:rsid w:val="001169C3"/>
    <w:rsid w:val="0011711C"/>
    <w:rsid w:val="0012443C"/>
    <w:rsid w:val="00124E4F"/>
    <w:rsid w:val="001260B7"/>
    <w:rsid w:val="001265CB"/>
    <w:rsid w:val="00126F20"/>
    <w:rsid w:val="00127309"/>
    <w:rsid w:val="001321C6"/>
    <w:rsid w:val="001325C4"/>
    <w:rsid w:val="00133010"/>
    <w:rsid w:val="001338EE"/>
    <w:rsid w:val="0013392D"/>
    <w:rsid w:val="00133AAE"/>
    <w:rsid w:val="00135323"/>
    <w:rsid w:val="001356C4"/>
    <w:rsid w:val="00136777"/>
    <w:rsid w:val="00137565"/>
    <w:rsid w:val="0014053D"/>
    <w:rsid w:val="00141114"/>
    <w:rsid w:val="00142969"/>
    <w:rsid w:val="0014426A"/>
    <w:rsid w:val="001446C2"/>
    <w:rsid w:val="001457E7"/>
    <w:rsid w:val="00145B6A"/>
    <w:rsid w:val="00145D9D"/>
    <w:rsid w:val="00146388"/>
    <w:rsid w:val="00147A52"/>
    <w:rsid w:val="0015237A"/>
    <w:rsid w:val="001527AA"/>
    <w:rsid w:val="001529E5"/>
    <w:rsid w:val="00152FB3"/>
    <w:rsid w:val="00153C7E"/>
    <w:rsid w:val="00156B25"/>
    <w:rsid w:val="00156E1A"/>
    <w:rsid w:val="00156EAC"/>
    <w:rsid w:val="00157894"/>
    <w:rsid w:val="00157B55"/>
    <w:rsid w:val="001642FA"/>
    <w:rsid w:val="001649EB"/>
    <w:rsid w:val="00164BAF"/>
    <w:rsid w:val="00164FA8"/>
    <w:rsid w:val="0016502A"/>
    <w:rsid w:val="00165065"/>
    <w:rsid w:val="00165434"/>
    <w:rsid w:val="00165673"/>
    <w:rsid w:val="0016580B"/>
    <w:rsid w:val="00165F49"/>
    <w:rsid w:val="00166B88"/>
    <w:rsid w:val="0016739C"/>
    <w:rsid w:val="0016770A"/>
    <w:rsid w:val="00170804"/>
    <w:rsid w:val="001708E9"/>
    <w:rsid w:val="0017340B"/>
    <w:rsid w:val="00173FB1"/>
    <w:rsid w:val="00176535"/>
    <w:rsid w:val="00176B18"/>
    <w:rsid w:val="00176DFD"/>
    <w:rsid w:val="0017726A"/>
    <w:rsid w:val="0018274C"/>
    <w:rsid w:val="0018291C"/>
    <w:rsid w:val="001852C9"/>
    <w:rsid w:val="00187A0B"/>
    <w:rsid w:val="00187D6D"/>
    <w:rsid w:val="00190087"/>
    <w:rsid w:val="00191099"/>
    <w:rsid w:val="001913C4"/>
    <w:rsid w:val="00191E1A"/>
    <w:rsid w:val="0019348F"/>
    <w:rsid w:val="00193A07"/>
    <w:rsid w:val="00194C95"/>
    <w:rsid w:val="00194DAE"/>
    <w:rsid w:val="00195C34"/>
    <w:rsid w:val="00196EF5"/>
    <w:rsid w:val="001A1A53"/>
    <w:rsid w:val="001A1C00"/>
    <w:rsid w:val="001A234A"/>
    <w:rsid w:val="001A237A"/>
    <w:rsid w:val="001A28FD"/>
    <w:rsid w:val="001A366E"/>
    <w:rsid w:val="001A4CF3"/>
    <w:rsid w:val="001A5415"/>
    <w:rsid w:val="001A6696"/>
    <w:rsid w:val="001A7E0C"/>
    <w:rsid w:val="001B06E8"/>
    <w:rsid w:val="001B24BD"/>
    <w:rsid w:val="001B26EF"/>
    <w:rsid w:val="001B2D8F"/>
    <w:rsid w:val="001B3860"/>
    <w:rsid w:val="001B411A"/>
    <w:rsid w:val="001B57FA"/>
    <w:rsid w:val="001B6A66"/>
    <w:rsid w:val="001B71D0"/>
    <w:rsid w:val="001B71EE"/>
    <w:rsid w:val="001C04A8"/>
    <w:rsid w:val="001C2C03"/>
    <w:rsid w:val="001C42F7"/>
    <w:rsid w:val="001C49E5"/>
    <w:rsid w:val="001C6252"/>
    <w:rsid w:val="001C680C"/>
    <w:rsid w:val="001C7FEA"/>
    <w:rsid w:val="001D0499"/>
    <w:rsid w:val="001D05B7"/>
    <w:rsid w:val="001D0BBE"/>
    <w:rsid w:val="001D0ED4"/>
    <w:rsid w:val="001D212F"/>
    <w:rsid w:val="001D29D7"/>
    <w:rsid w:val="001D2DE7"/>
    <w:rsid w:val="001D411C"/>
    <w:rsid w:val="001D437C"/>
    <w:rsid w:val="001D4470"/>
    <w:rsid w:val="001D5D88"/>
    <w:rsid w:val="001D62AD"/>
    <w:rsid w:val="001D63CC"/>
    <w:rsid w:val="001E1B6A"/>
    <w:rsid w:val="001E2484"/>
    <w:rsid w:val="001E3CC4"/>
    <w:rsid w:val="001E4882"/>
    <w:rsid w:val="001E5D30"/>
    <w:rsid w:val="001E73AB"/>
    <w:rsid w:val="001F092D"/>
    <w:rsid w:val="001F143A"/>
    <w:rsid w:val="001F1605"/>
    <w:rsid w:val="001F2508"/>
    <w:rsid w:val="001F31AB"/>
    <w:rsid w:val="001F3671"/>
    <w:rsid w:val="001F450C"/>
    <w:rsid w:val="001F4816"/>
    <w:rsid w:val="001F532E"/>
    <w:rsid w:val="001F595D"/>
    <w:rsid w:val="001F5A4E"/>
    <w:rsid w:val="001F69B4"/>
    <w:rsid w:val="001F77C7"/>
    <w:rsid w:val="00200183"/>
    <w:rsid w:val="00200333"/>
    <w:rsid w:val="002004AB"/>
    <w:rsid w:val="0020107D"/>
    <w:rsid w:val="00202AA4"/>
    <w:rsid w:val="00202B03"/>
    <w:rsid w:val="002031F7"/>
    <w:rsid w:val="002040E6"/>
    <w:rsid w:val="0020527B"/>
    <w:rsid w:val="00205F2C"/>
    <w:rsid w:val="00207ED1"/>
    <w:rsid w:val="00210B15"/>
    <w:rsid w:val="002142EA"/>
    <w:rsid w:val="00215ADD"/>
    <w:rsid w:val="00216F57"/>
    <w:rsid w:val="00217567"/>
    <w:rsid w:val="002204BB"/>
    <w:rsid w:val="0022099D"/>
    <w:rsid w:val="00221253"/>
    <w:rsid w:val="00221B79"/>
    <w:rsid w:val="00221C6B"/>
    <w:rsid w:val="00223239"/>
    <w:rsid w:val="0022414B"/>
    <w:rsid w:val="002253A1"/>
    <w:rsid w:val="00225CF8"/>
    <w:rsid w:val="0022794E"/>
    <w:rsid w:val="00230CDF"/>
    <w:rsid w:val="00233D64"/>
    <w:rsid w:val="0023482A"/>
    <w:rsid w:val="002359CB"/>
    <w:rsid w:val="00235EA8"/>
    <w:rsid w:val="002409EB"/>
    <w:rsid w:val="00240E35"/>
    <w:rsid w:val="00241237"/>
    <w:rsid w:val="00243540"/>
    <w:rsid w:val="0024497B"/>
    <w:rsid w:val="0024515B"/>
    <w:rsid w:val="00246021"/>
    <w:rsid w:val="0024666E"/>
    <w:rsid w:val="00247465"/>
    <w:rsid w:val="00247F52"/>
    <w:rsid w:val="00250389"/>
    <w:rsid w:val="00250B25"/>
    <w:rsid w:val="00250BBE"/>
    <w:rsid w:val="00250ED5"/>
    <w:rsid w:val="002515C2"/>
    <w:rsid w:val="0025194F"/>
    <w:rsid w:val="00254220"/>
    <w:rsid w:val="0026148A"/>
    <w:rsid w:val="00261BD0"/>
    <w:rsid w:val="00262696"/>
    <w:rsid w:val="00263D25"/>
    <w:rsid w:val="002643C3"/>
    <w:rsid w:val="00264A0C"/>
    <w:rsid w:val="002658D7"/>
    <w:rsid w:val="00265E6F"/>
    <w:rsid w:val="00266EEB"/>
    <w:rsid w:val="00267EF4"/>
    <w:rsid w:val="00270CB8"/>
    <w:rsid w:val="002721B4"/>
    <w:rsid w:val="00272B08"/>
    <w:rsid w:val="00273183"/>
    <w:rsid w:val="00273C9E"/>
    <w:rsid w:val="002775FB"/>
    <w:rsid w:val="0027784C"/>
    <w:rsid w:val="002803D6"/>
    <w:rsid w:val="00280948"/>
    <w:rsid w:val="00281BB8"/>
    <w:rsid w:val="00281E9E"/>
    <w:rsid w:val="00281EBF"/>
    <w:rsid w:val="00282405"/>
    <w:rsid w:val="002826D2"/>
    <w:rsid w:val="00285170"/>
    <w:rsid w:val="00285361"/>
    <w:rsid w:val="00292D60"/>
    <w:rsid w:val="00293B30"/>
    <w:rsid w:val="00294D34"/>
    <w:rsid w:val="00294E3B"/>
    <w:rsid w:val="00295051"/>
    <w:rsid w:val="00295703"/>
    <w:rsid w:val="00295752"/>
    <w:rsid w:val="00296193"/>
    <w:rsid w:val="00296C66"/>
    <w:rsid w:val="00296EBE"/>
    <w:rsid w:val="002974E3"/>
    <w:rsid w:val="00297A3D"/>
    <w:rsid w:val="002A084B"/>
    <w:rsid w:val="002A1260"/>
    <w:rsid w:val="002A1589"/>
    <w:rsid w:val="002A1608"/>
    <w:rsid w:val="002A2208"/>
    <w:rsid w:val="002A25DC"/>
    <w:rsid w:val="002A3AAB"/>
    <w:rsid w:val="002A4CEA"/>
    <w:rsid w:val="002A5977"/>
    <w:rsid w:val="002A5A13"/>
    <w:rsid w:val="002A61D7"/>
    <w:rsid w:val="002A757F"/>
    <w:rsid w:val="002A7F44"/>
    <w:rsid w:val="002B0C40"/>
    <w:rsid w:val="002B1966"/>
    <w:rsid w:val="002B4508"/>
    <w:rsid w:val="002B5779"/>
    <w:rsid w:val="002B58E8"/>
    <w:rsid w:val="002B591F"/>
    <w:rsid w:val="002B7332"/>
    <w:rsid w:val="002B7F51"/>
    <w:rsid w:val="002C09E7"/>
    <w:rsid w:val="002C1026"/>
    <w:rsid w:val="002C11A7"/>
    <w:rsid w:val="002C1E06"/>
    <w:rsid w:val="002C27AA"/>
    <w:rsid w:val="002C3F07"/>
    <w:rsid w:val="002C4DC3"/>
    <w:rsid w:val="002C5278"/>
    <w:rsid w:val="002C634B"/>
    <w:rsid w:val="002C79E3"/>
    <w:rsid w:val="002C7EBB"/>
    <w:rsid w:val="002D06C1"/>
    <w:rsid w:val="002D3386"/>
    <w:rsid w:val="002D42B5"/>
    <w:rsid w:val="002D498D"/>
    <w:rsid w:val="002D4D31"/>
    <w:rsid w:val="002D4F1A"/>
    <w:rsid w:val="002D6EC6"/>
    <w:rsid w:val="002D79AC"/>
    <w:rsid w:val="002E039D"/>
    <w:rsid w:val="002E1EFD"/>
    <w:rsid w:val="002E3605"/>
    <w:rsid w:val="002E4D5A"/>
    <w:rsid w:val="002E6326"/>
    <w:rsid w:val="002E68DF"/>
    <w:rsid w:val="002E79D8"/>
    <w:rsid w:val="002F2F8D"/>
    <w:rsid w:val="002F30E0"/>
    <w:rsid w:val="002F348F"/>
    <w:rsid w:val="002F35E4"/>
    <w:rsid w:val="002F3730"/>
    <w:rsid w:val="002F38E1"/>
    <w:rsid w:val="002F729A"/>
    <w:rsid w:val="002F7AF6"/>
    <w:rsid w:val="003008BF"/>
    <w:rsid w:val="00300E63"/>
    <w:rsid w:val="0030219B"/>
    <w:rsid w:val="00302666"/>
    <w:rsid w:val="00302F5F"/>
    <w:rsid w:val="0030441D"/>
    <w:rsid w:val="00304CC4"/>
    <w:rsid w:val="00306063"/>
    <w:rsid w:val="0030712A"/>
    <w:rsid w:val="00310ADC"/>
    <w:rsid w:val="00313B85"/>
    <w:rsid w:val="0031445E"/>
    <w:rsid w:val="0031558B"/>
    <w:rsid w:val="003166EE"/>
    <w:rsid w:val="00317988"/>
    <w:rsid w:val="00321518"/>
    <w:rsid w:val="003221B4"/>
    <w:rsid w:val="0032258D"/>
    <w:rsid w:val="00322C1B"/>
    <w:rsid w:val="00322E62"/>
    <w:rsid w:val="00324926"/>
    <w:rsid w:val="00324C7B"/>
    <w:rsid w:val="00324D13"/>
    <w:rsid w:val="00324EDD"/>
    <w:rsid w:val="003306DE"/>
    <w:rsid w:val="003320B8"/>
    <w:rsid w:val="003331E4"/>
    <w:rsid w:val="00336C64"/>
    <w:rsid w:val="00337162"/>
    <w:rsid w:val="00337AC2"/>
    <w:rsid w:val="0034194F"/>
    <w:rsid w:val="00344605"/>
    <w:rsid w:val="0034517E"/>
    <w:rsid w:val="003474AA"/>
    <w:rsid w:val="0034776E"/>
    <w:rsid w:val="00347F53"/>
    <w:rsid w:val="00350D1D"/>
    <w:rsid w:val="00352C83"/>
    <w:rsid w:val="00352F1A"/>
    <w:rsid w:val="00353F00"/>
    <w:rsid w:val="003545B0"/>
    <w:rsid w:val="00355F45"/>
    <w:rsid w:val="0035774C"/>
    <w:rsid w:val="0036081D"/>
    <w:rsid w:val="0036107C"/>
    <w:rsid w:val="0036135C"/>
    <w:rsid w:val="003615D2"/>
    <w:rsid w:val="00361882"/>
    <w:rsid w:val="0036429C"/>
    <w:rsid w:val="0036452D"/>
    <w:rsid w:val="003649F2"/>
    <w:rsid w:val="00364A53"/>
    <w:rsid w:val="00364EE7"/>
    <w:rsid w:val="0036539F"/>
    <w:rsid w:val="003654CB"/>
    <w:rsid w:val="003656BD"/>
    <w:rsid w:val="00365AA9"/>
    <w:rsid w:val="00365F86"/>
    <w:rsid w:val="00365F87"/>
    <w:rsid w:val="003668DD"/>
    <w:rsid w:val="00366C2C"/>
    <w:rsid w:val="00366E89"/>
    <w:rsid w:val="003705F4"/>
    <w:rsid w:val="00370D58"/>
    <w:rsid w:val="00371041"/>
    <w:rsid w:val="00371316"/>
    <w:rsid w:val="00372E53"/>
    <w:rsid w:val="003747C1"/>
    <w:rsid w:val="00376713"/>
    <w:rsid w:val="00377A5E"/>
    <w:rsid w:val="00377C57"/>
    <w:rsid w:val="00381815"/>
    <w:rsid w:val="00381861"/>
    <w:rsid w:val="003819AF"/>
    <w:rsid w:val="003820E9"/>
    <w:rsid w:val="0038255C"/>
    <w:rsid w:val="00382DE7"/>
    <w:rsid w:val="00384FFC"/>
    <w:rsid w:val="00386CE2"/>
    <w:rsid w:val="003872FC"/>
    <w:rsid w:val="00387ADC"/>
    <w:rsid w:val="00390020"/>
    <w:rsid w:val="003903D6"/>
    <w:rsid w:val="00390EE6"/>
    <w:rsid w:val="0039118F"/>
    <w:rsid w:val="0039188A"/>
    <w:rsid w:val="00392AD7"/>
    <w:rsid w:val="003938D9"/>
    <w:rsid w:val="00394376"/>
    <w:rsid w:val="003943FF"/>
    <w:rsid w:val="0039525D"/>
    <w:rsid w:val="00395EF5"/>
    <w:rsid w:val="00396088"/>
    <w:rsid w:val="00396214"/>
    <w:rsid w:val="003964EC"/>
    <w:rsid w:val="0039718F"/>
    <w:rsid w:val="003974EB"/>
    <w:rsid w:val="00397CC5"/>
    <w:rsid w:val="003A11D1"/>
    <w:rsid w:val="003A1582"/>
    <w:rsid w:val="003A2D21"/>
    <w:rsid w:val="003A3102"/>
    <w:rsid w:val="003A3276"/>
    <w:rsid w:val="003A3D9C"/>
    <w:rsid w:val="003A4077"/>
    <w:rsid w:val="003A4AA7"/>
    <w:rsid w:val="003A6B4F"/>
    <w:rsid w:val="003B09AD"/>
    <w:rsid w:val="003B1E8B"/>
    <w:rsid w:val="003B1F18"/>
    <w:rsid w:val="003B5B92"/>
    <w:rsid w:val="003B5BF0"/>
    <w:rsid w:val="003B60BF"/>
    <w:rsid w:val="003B6BE3"/>
    <w:rsid w:val="003C010C"/>
    <w:rsid w:val="003C0A6C"/>
    <w:rsid w:val="003C14F8"/>
    <w:rsid w:val="003C4AE0"/>
    <w:rsid w:val="003C5597"/>
    <w:rsid w:val="003C5A43"/>
    <w:rsid w:val="003D0519"/>
    <w:rsid w:val="003D0D02"/>
    <w:rsid w:val="003D0FF6"/>
    <w:rsid w:val="003D262C"/>
    <w:rsid w:val="003D3A78"/>
    <w:rsid w:val="003D5A46"/>
    <w:rsid w:val="003D6D61"/>
    <w:rsid w:val="003D7316"/>
    <w:rsid w:val="003E019F"/>
    <w:rsid w:val="003E0631"/>
    <w:rsid w:val="003E091D"/>
    <w:rsid w:val="003E1640"/>
    <w:rsid w:val="003E1C53"/>
    <w:rsid w:val="003E2A69"/>
    <w:rsid w:val="003E2D49"/>
    <w:rsid w:val="003E2FD4"/>
    <w:rsid w:val="003E49F6"/>
    <w:rsid w:val="003E660F"/>
    <w:rsid w:val="003F0258"/>
    <w:rsid w:val="003F0841"/>
    <w:rsid w:val="003F23D3"/>
    <w:rsid w:val="003F3771"/>
    <w:rsid w:val="003F3F08"/>
    <w:rsid w:val="003F409E"/>
    <w:rsid w:val="003F49F1"/>
    <w:rsid w:val="003F6272"/>
    <w:rsid w:val="0040058D"/>
    <w:rsid w:val="00400E72"/>
    <w:rsid w:val="00401400"/>
    <w:rsid w:val="00404869"/>
    <w:rsid w:val="00405884"/>
    <w:rsid w:val="0040660D"/>
    <w:rsid w:val="00407D39"/>
    <w:rsid w:val="00407E9A"/>
    <w:rsid w:val="00412550"/>
    <w:rsid w:val="0041477A"/>
    <w:rsid w:val="004167A3"/>
    <w:rsid w:val="00417C50"/>
    <w:rsid w:val="00421911"/>
    <w:rsid w:val="00424161"/>
    <w:rsid w:val="00425091"/>
    <w:rsid w:val="004303C8"/>
    <w:rsid w:val="00432DAA"/>
    <w:rsid w:val="00434305"/>
    <w:rsid w:val="00435DF7"/>
    <w:rsid w:val="00436468"/>
    <w:rsid w:val="00436657"/>
    <w:rsid w:val="004366C6"/>
    <w:rsid w:val="0044083F"/>
    <w:rsid w:val="00440A19"/>
    <w:rsid w:val="00441AE7"/>
    <w:rsid w:val="00442DE1"/>
    <w:rsid w:val="00445574"/>
    <w:rsid w:val="0044624B"/>
    <w:rsid w:val="004467FB"/>
    <w:rsid w:val="00446B27"/>
    <w:rsid w:val="004503E2"/>
    <w:rsid w:val="004521E5"/>
    <w:rsid w:val="00452D6B"/>
    <w:rsid w:val="0045302D"/>
    <w:rsid w:val="00454484"/>
    <w:rsid w:val="0045517B"/>
    <w:rsid w:val="004578EE"/>
    <w:rsid w:val="004614D6"/>
    <w:rsid w:val="004620C9"/>
    <w:rsid w:val="00462E95"/>
    <w:rsid w:val="0046323F"/>
    <w:rsid w:val="00463B77"/>
    <w:rsid w:val="00463C7B"/>
    <w:rsid w:val="004644A6"/>
    <w:rsid w:val="004659BD"/>
    <w:rsid w:val="004660F8"/>
    <w:rsid w:val="00466773"/>
    <w:rsid w:val="004677F6"/>
    <w:rsid w:val="00470775"/>
    <w:rsid w:val="004746B1"/>
    <w:rsid w:val="004752BB"/>
    <w:rsid w:val="00475675"/>
    <w:rsid w:val="0047583F"/>
    <w:rsid w:val="00475AD4"/>
    <w:rsid w:val="00475DE8"/>
    <w:rsid w:val="00480635"/>
    <w:rsid w:val="004818F4"/>
    <w:rsid w:val="00481C44"/>
    <w:rsid w:val="00484936"/>
    <w:rsid w:val="00485016"/>
    <w:rsid w:val="00485C89"/>
    <w:rsid w:val="00486BE3"/>
    <w:rsid w:val="004905E4"/>
    <w:rsid w:val="00490A89"/>
    <w:rsid w:val="00490AB4"/>
    <w:rsid w:val="00492DE6"/>
    <w:rsid w:val="00492F02"/>
    <w:rsid w:val="004939AE"/>
    <w:rsid w:val="0049635E"/>
    <w:rsid w:val="004A12DF"/>
    <w:rsid w:val="004A1BA8"/>
    <w:rsid w:val="004A2D02"/>
    <w:rsid w:val="004A3BC1"/>
    <w:rsid w:val="004A400A"/>
    <w:rsid w:val="004A4B57"/>
    <w:rsid w:val="004A63FA"/>
    <w:rsid w:val="004A6A3D"/>
    <w:rsid w:val="004B0272"/>
    <w:rsid w:val="004B20F7"/>
    <w:rsid w:val="004B2701"/>
    <w:rsid w:val="004B2E1B"/>
    <w:rsid w:val="004B387C"/>
    <w:rsid w:val="004B3AA8"/>
    <w:rsid w:val="004B3E93"/>
    <w:rsid w:val="004B7ADA"/>
    <w:rsid w:val="004C1A54"/>
    <w:rsid w:val="004C1BB8"/>
    <w:rsid w:val="004C1FBC"/>
    <w:rsid w:val="004C25A2"/>
    <w:rsid w:val="004C3F1D"/>
    <w:rsid w:val="004C458D"/>
    <w:rsid w:val="004C7556"/>
    <w:rsid w:val="004C7E8B"/>
    <w:rsid w:val="004C7E9D"/>
    <w:rsid w:val="004C7F67"/>
    <w:rsid w:val="004D076D"/>
    <w:rsid w:val="004D0EF1"/>
    <w:rsid w:val="004D2253"/>
    <w:rsid w:val="004D4402"/>
    <w:rsid w:val="004D4406"/>
    <w:rsid w:val="004D7C42"/>
    <w:rsid w:val="004D7DA3"/>
    <w:rsid w:val="004E0465"/>
    <w:rsid w:val="004E127B"/>
    <w:rsid w:val="004E1C0A"/>
    <w:rsid w:val="004E2595"/>
    <w:rsid w:val="004E30C5"/>
    <w:rsid w:val="004E4AA5"/>
    <w:rsid w:val="004E4AEE"/>
    <w:rsid w:val="004E4E5B"/>
    <w:rsid w:val="004E5548"/>
    <w:rsid w:val="004E59E3"/>
    <w:rsid w:val="004E6398"/>
    <w:rsid w:val="004E67C0"/>
    <w:rsid w:val="004E6B1B"/>
    <w:rsid w:val="004E77AC"/>
    <w:rsid w:val="004F32FE"/>
    <w:rsid w:val="004F391A"/>
    <w:rsid w:val="004F3CFB"/>
    <w:rsid w:val="004F5AA1"/>
    <w:rsid w:val="004F5C55"/>
    <w:rsid w:val="004F6456"/>
    <w:rsid w:val="004F696E"/>
    <w:rsid w:val="004F6C71"/>
    <w:rsid w:val="00500F21"/>
    <w:rsid w:val="00501139"/>
    <w:rsid w:val="00501437"/>
    <w:rsid w:val="0050363E"/>
    <w:rsid w:val="005039BC"/>
    <w:rsid w:val="005043BB"/>
    <w:rsid w:val="00504A3D"/>
    <w:rsid w:val="00505767"/>
    <w:rsid w:val="005073F0"/>
    <w:rsid w:val="00510A7B"/>
    <w:rsid w:val="00512F6E"/>
    <w:rsid w:val="00513038"/>
    <w:rsid w:val="00514174"/>
    <w:rsid w:val="00516088"/>
    <w:rsid w:val="00516B0B"/>
    <w:rsid w:val="0051787A"/>
    <w:rsid w:val="005206BA"/>
    <w:rsid w:val="00520C68"/>
    <w:rsid w:val="00521700"/>
    <w:rsid w:val="00521F1B"/>
    <w:rsid w:val="005220EC"/>
    <w:rsid w:val="00523C0A"/>
    <w:rsid w:val="00523F95"/>
    <w:rsid w:val="005244CB"/>
    <w:rsid w:val="00524D65"/>
    <w:rsid w:val="0052522C"/>
    <w:rsid w:val="00525B16"/>
    <w:rsid w:val="00525B7B"/>
    <w:rsid w:val="0052609D"/>
    <w:rsid w:val="005309D4"/>
    <w:rsid w:val="00531BFD"/>
    <w:rsid w:val="005324C9"/>
    <w:rsid w:val="00533D04"/>
    <w:rsid w:val="00533DE8"/>
    <w:rsid w:val="00534804"/>
    <w:rsid w:val="00534BDF"/>
    <w:rsid w:val="005354EA"/>
    <w:rsid w:val="0053585F"/>
    <w:rsid w:val="00535EC4"/>
    <w:rsid w:val="00535ED9"/>
    <w:rsid w:val="0053692B"/>
    <w:rsid w:val="00537BC2"/>
    <w:rsid w:val="00537DAF"/>
    <w:rsid w:val="005412E2"/>
    <w:rsid w:val="0054176B"/>
    <w:rsid w:val="00541853"/>
    <w:rsid w:val="00541B9C"/>
    <w:rsid w:val="00543BDA"/>
    <w:rsid w:val="005441CC"/>
    <w:rsid w:val="00545A78"/>
    <w:rsid w:val="00546441"/>
    <w:rsid w:val="00546A70"/>
    <w:rsid w:val="005479DA"/>
    <w:rsid w:val="00547BCC"/>
    <w:rsid w:val="00550063"/>
    <w:rsid w:val="0055013B"/>
    <w:rsid w:val="00551F6F"/>
    <w:rsid w:val="00553DFB"/>
    <w:rsid w:val="00555044"/>
    <w:rsid w:val="00557589"/>
    <w:rsid w:val="00557E25"/>
    <w:rsid w:val="00560A5D"/>
    <w:rsid w:val="00561475"/>
    <w:rsid w:val="005618A8"/>
    <w:rsid w:val="00562308"/>
    <w:rsid w:val="00563724"/>
    <w:rsid w:val="0056487B"/>
    <w:rsid w:val="00564FB9"/>
    <w:rsid w:val="005670EE"/>
    <w:rsid w:val="00567C9C"/>
    <w:rsid w:val="00572008"/>
    <w:rsid w:val="00572588"/>
    <w:rsid w:val="00572C13"/>
    <w:rsid w:val="00573D9E"/>
    <w:rsid w:val="00577AFA"/>
    <w:rsid w:val="005801E3"/>
    <w:rsid w:val="0058117B"/>
    <w:rsid w:val="00581802"/>
    <w:rsid w:val="00582928"/>
    <w:rsid w:val="005836A8"/>
    <w:rsid w:val="0058409C"/>
    <w:rsid w:val="00584262"/>
    <w:rsid w:val="005856C0"/>
    <w:rsid w:val="00586630"/>
    <w:rsid w:val="00587ADD"/>
    <w:rsid w:val="00590AAE"/>
    <w:rsid w:val="00590C98"/>
    <w:rsid w:val="00593A49"/>
    <w:rsid w:val="00593D0E"/>
    <w:rsid w:val="005954C3"/>
    <w:rsid w:val="0059609D"/>
    <w:rsid w:val="00596160"/>
    <w:rsid w:val="005966E2"/>
    <w:rsid w:val="00596A68"/>
    <w:rsid w:val="00597007"/>
    <w:rsid w:val="005977DF"/>
    <w:rsid w:val="005A0966"/>
    <w:rsid w:val="005A11B7"/>
    <w:rsid w:val="005A1EB0"/>
    <w:rsid w:val="005A246E"/>
    <w:rsid w:val="005A260B"/>
    <w:rsid w:val="005A3215"/>
    <w:rsid w:val="005A498D"/>
    <w:rsid w:val="005A4A1B"/>
    <w:rsid w:val="005A4F2F"/>
    <w:rsid w:val="005A5645"/>
    <w:rsid w:val="005A5D58"/>
    <w:rsid w:val="005A7830"/>
    <w:rsid w:val="005A7BEE"/>
    <w:rsid w:val="005A7FCE"/>
    <w:rsid w:val="005B0F3F"/>
    <w:rsid w:val="005B1276"/>
    <w:rsid w:val="005B191C"/>
    <w:rsid w:val="005B2745"/>
    <w:rsid w:val="005B4903"/>
    <w:rsid w:val="005B4CC5"/>
    <w:rsid w:val="005B51CE"/>
    <w:rsid w:val="005B5885"/>
    <w:rsid w:val="005B5CD7"/>
    <w:rsid w:val="005B6CF6"/>
    <w:rsid w:val="005B7422"/>
    <w:rsid w:val="005C1397"/>
    <w:rsid w:val="005C1798"/>
    <w:rsid w:val="005C29B8"/>
    <w:rsid w:val="005C3AD6"/>
    <w:rsid w:val="005C3BF5"/>
    <w:rsid w:val="005C5DC4"/>
    <w:rsid w:val="005C5F21"/>
    <w:rsid w:val="005C7156"/>
    <w:rsid w:val="005C7638"/>
    <w:rsid w:val="005D0C75"/>
    <w:rsid w:val="005D4171"/>
    <w:rsid w:val="005D63AC"/>
    <w:rsid w:val="005D6A95"/>
    <w:rsid w:val="005D6B2C"/>
    <w:rsid w:val="005D6D9C"/>
    <w:rsid w:val="005E0ABA"/>
    <w:rsid w:val="005E0FDE"/>
    <w:rsid w:val="005E2335"/>
    <w:rsid w:val="005E34CA"/>
    <w:rsid w:val="005E3602"/>
    <w:rsid w:val="005E3C18"/>
    <w:rsid w:val="005E4250"/>
    <w:rsid w:val="005E42AA"/>
    <w:rsid w:val="005E4D56"/>
    <w:rsid w:val="005E5AEB"/>
    <w:rsid w:val="005E6812"/>
    <w:rsid w:val="005E6EF9"/>
    <w:rsid w:val="005E7881"/>
    <w:rsid w:val="005E78E0"/>
    <w:rsid w:val="005F0818"/>
    <w:rsid w:val="005F0D9C"/>
    <w:rsid w:val="005F284E"/>
    <w:rsid w:val="005F5A9A"/>
    <w:rsid w:val="006015CE"/>
    <w:rsid w:val="006023B0"/>
    <w:rsid w:val="00602F1A"/>
    <w:rsid w:val="00604784"/>
    <w:rsid w:val="00604A6E"/>
    <w:rsid w:val="00604BFE"/>
    <w:rsid w:val="00606419"/>
    <w:rsid w:val="00607D29"/>
    <w:rsid w:val="0061179E"/>
    <w:rsid w:val="00612952"/>
    <w:rsid w:val="00614CB1"/>
    <w:rsid w:val="00614CC1"/>
    <w:rsid w:val="00615A9D"/>
    <w:rsid w:val="0061620E"/>
    <w:rsid w:val="00617387"/>
    <w:rsid w:val="006205D6"/>
    <w:rsid w:val="006252D8"/>
    <w:rsid w:val="006259BC"/>
    <w:rsid w:val="0062636B"/>
    <w:rsid w:val="006277A8"/>
    <w:rsid w:val="00630BD6"/>
    <w:rsid w:val="00632182"/>
    <w:rsid w:val="00632AE0"/>
    <w:rsid w:val="00633C17"/>
    <w:rsid w:val="00633E17"/>
    <w:rsid w:val="00634D9E"/>
    <w:rsid w:val="00635754"/>
    <w:rsid w:val="00636E3E"/>
    <w:rsid w:val="006379F7"/>
    <w:rsid w:val="00637E4D"/>
    <w:rsid w:val="00637F43"/>
    <w:rsid w:val="00640620"/>
    <w:rsid w:val="00640FCD"/>
    <w:rsid w:val="00641A1F"/>
    <w:rsid w:val="006420C7"/>
    <w:rsid w:val="00645904"/>
    <w:rsid w:val="00651ACB"/>
    <w:rsid w:val="00651C47"/>
    <w:rsid w:val="00652AB2"/>
    <w:rsid w:val="0065374A"/>
    <w:rsid w:val="00653FED"/>
    <w:rsid w:val="006545F7"/>
    <w:rsid w:val="00654EC0"/>
    <w:rsid w:val="0065525B"/>
    <w:rsid w:val="00655277"/>
    <w:rsid w:val="00655D4F"/>
    <w:rsid w:val="0065640D"/>
    <w:rsid w:val="00656D29"/>
    <w:rsid w:val="006640E5"/>
    <w:rsid w:val="006646F1"/>
    <w:rsid w:val="00664929"/>
    <w:rsid w:val="00664F62"/>
    <w:rsid w:val="006655E1"/>
    <w:rsid w:val="00670AC9"/>
    <w:rsid w:val="00672060"/>
    <w:rsid w:val="00672347"/>
    <w:rsid w:val="00672BFD"/>
    <w:rsid w:val="00672C7E"/>
    <w:rsid w:val="00673C7A"/>
    <w:rsid w:val="00674442"/>
    <w:rsid w:val="006752D2"/>
    <w:rsid w:val="006770F4"/>
    <w:rsid w:val="006770FD"/>
    <w:rsid w:val="0067774F"/>
    <w:rsid w:val="00677A84"/>
    <w:rsid w:val="0068026D"/>
    <w:rsid w:val="00680A27"/>
    <w:rsid w:val="006811A3"/>
    <w:rsid w:val="006816A4"/>
    <w:rsid w:val="006819B8"/>
    <w:rsid w:val="006840A6"/>
    <w:rsid w:val="006850CD"/>
    <w:rsid w:val="00685AAB"/>
    <w:rsid w:val="00690DB3"/>
    <w:rsid w:val="00693895"/>
    <w:rsid w:val="00695DBD"/>
    <w:rsid w:val="00695E8D"/>
    <w:rsid w:val="006A0774"/>
    <w:rsid w:val="006A07AA"/>
    <w:rsid w:val="006A25E5"/>
    <w:rsid w:val="006A2657"/>
    <w:rsid w:val="006A2688"/>
    <w:rsid w:val="006A2B46"/>
    <w:rsid w:val="006A336D"/>
    <w:rsid w:val="006A37B9"/>
    <w:rsid w:val="006A6268"/>
    <w:rsid w:val="006B05F9"/>
    <w:rsid w:val="006B2672"/>
    <w:rsid w:val="006B54BF"/>
    <w:rsid w:val="006B5F44"/>
    <w:rsid w:val="006B5F90"/>
    <w:rsid w:val="006B62E4"/>
    <w:rsid w:val="006B74B2"/>
    <w:rsid w:val="006B78A5"/>
    <w:rsid w:val="006C1BBA"/>
    <w:rsid w:val="006C2079"/>
    <w:rsid w:val="006C39E7"/>
    <w:rsid w:val="006C5A62"/>
    <w:rsid w:val="006C5D68"/>
    <w:rsid w:val="006C6976"/>
    <w:rsid w:val="006C6A9C"/>
    <w:rsid w:val="006C6DD0"/>
    <w:rsid w:val="006D04EA"/>
    <w:rsid w:val="006D16C4"/>
    <w:rsid w:val="006D3E96"/>
    <w:rsid w:val="006D4515"/>
    <w:rsid w:val="006D4BB1"/>
    <w:rsid w:val="006D5D3E"/>
    <w:rsid w:val="006D6593"/>
    <w:rsid w:val="006D67BD"/>
    <w:rsid w:val="006E0AB3"/>
    <w:rsid w:val="006E3A93"/>
    <w:rsid w:val="006E3DF8"/>
    <w:rsid w:val="006E7CF6"/>
    <w:rsid w:val="006F03A8"/>
    <w:rsid w:val="006F247C"/>
    <w:rsid w:val="006F2ACA"/>
    <w:rsid w:val="006F2ADC"/>
    <w:rsid w:val="006F2BFE"/>
    <w:rsid w:val="006F31E9"/>
    <w:rsid w:val="006F613D"/>
    <w:rsid w:val="006F6284"/>
    <w:rsid w:val="006F7D7E"/>
    <w:rsid w:val="007002C5"/>
    <w:rsid w:val="00700B40"/>
    <w:rsid w:val="00704387"/>
    <w:rsid w:val="00707669"/>
    <w:rsid w:val="00707D8A"/>
    <w:rsid w:val="00711CBA"/>
    <w:rsid w:val="00711FB5"/>
    <w:rsid w:val="00712169"/>
    <w:rsid w:val="00712A01"/>
    <w:rsid w:val="007145AE"/>
    <w:rsid w:val="00714F58"/>
    <w:rsid w:val="007158F7"/>
    <w:rsid w:val="007179C4"/>
    <w:rsid w:val="007206AA"/>
    <w:rsid w:val="00722FBF"/>
    <w:rsid w:val="00722FC2"/>
    <w:rsid w:val="00724E1B"/>
    <w:rsid w:val="007257B9"/>
    <w:rsid w:val="00725949"/>
    <w:rsid w:val="00725B0D"/>
    <w:rsid w:val="00727FA2"/>
    <w:rsid w:val="00730747"/>
    <w:rsid w:val="00730D78"/>
    <w:rsid w:val="007322D9"/>
    <w:rsid w:val="00732BC0"/>
    <w:rsid w:val="00735C30"/>
    <w:rsid w:val="00736B4B"/>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1F"/>
    <w:rsid w:val="00752B4D"/>
    <w:rsid w:val="00755402"/>
    <w:rsid w:val="00755AF7"/>
    <w:rsid w:val="00756B26"/>
    <w:rsid w:val="00756EDF"/>
    <w:rsid w:val="007600E3"/>
    <w:rsid w:val="00761F13"/>
    <w:rsid w:val="00765C43"/>
    <w:rsid w:val="00765EE3"/>
    <w:rsid w:val="00765EFB"/>
    <w:rsid w:val="00766F86"/>
    <w:rsid w:val="007671CA"/>
    <w:rsid w:val="00767C61"/>
    <w:rsid w:val="00767E79"/>
    <w:rsid w:val="0077008A"/>
    <w:rsid w:val="00772F5D"/>
    <w:rsid w:val="00773880"/>
    <w:rsid w:val="00773C1F"/>
    <w:rsid w:val="00774DA4"/>
    <w:rsid w:val="00776599"/>
    <w:rsid w:val="0078114B"/>
    <w:rsid w:val="0078130E"/>
    <w:rsid w:val="00781DD2"/>
    <w:rsid w:val="00783ECF"/>
    <w:rsid w:val="0078413A"/>
    <w:rsid w:val="0078539C"/>
    <w:rsid w:val="00787538"/>
    <w:rsid w:val="0079380D"/>
    <w:rsid w:val="007959E8"/>
    <w:rsid w:val="00795E9C"/>
    <w:rsid w:val="007A0521"/>
    <w:rsid w:val="007A2E12"/>
    <w:rsid w:val="007A3475"/>
    <w:rsid w:val="007A41C8"/>
    <w:rsid w:val="007A54CE"/>
    <w:rsid w:val="007A5D3A"/>
    <w:rsid w:val="007A6458"/>
    <w:rsid w:val="007A6897"/>
    <w:rsid w:val="007A6FD9"/>
    <w:rsid w:val="007A74B9"/>
    <w:rsid w:val="007A7FFA"/>
    <w:rsid w:val="007B04EB"/>
    <w:rsid w:val="007B0D4F"/>
    <w:rsid w:val="007B3838"/>
    <w:rsid w:val="007B5A3D"/>
    <w:rsid w:val="007B5B95"/>
    <w:rsid w:val="007B6032"/>
    <w:rsid w:val="007B68EA"/>
    <w:rsid w:val="007B7453"/>
    <w:rsid w:val="007C2D89"/>
    <w:rsid w:val="007C3CBC"/>
    <w:rsid w:val="007C4593"/>
    <w:rsid w:val="007C5309"/>
    <w:rsid w:val="007C56A7"/>
    <w:rsid w:val="007C6069"/>
    <w:rsid w:val="007D06C4"/>
    <w:rsid w:val="007D1352"/>
    <w:rsid w:val="007D2508"/>
    <w:rsid w:val="007D346A"/>
    <w:rsid w:val="007D571C"/>
    <w:rsid w:val="007D6518"/>
    <w:rsid w:val="007D76BD"/>
    <w:rsid w:val="007E0BF1"/>
    <w:rsid w:val="007E18CE"/>
    <w:rsid w:val="007E2300"/>
    <w:rsid w:val="007E3914"/>
    <w:rsid w:val="007E7967"/>
    <w:rsid w:val="007F0ED8"/>
    <w:rsid w:val="007F0F63"/>
    <w:rsid w:val="007F75CE"/>
    <w:rsid w:val="008013A4"/>
    <w:rsid w:val="00801D54"/>
    <w:rsid w:val="008027CE"/>
    <w:rsid w:val="00802F42"/>
    <w:rsid w:val="00803D82"/>
    <w:rsid w:val="00804383"/>
    <w:rsid w:val="00804BB7"/>
    <w:rsid w:val="00804D41"/>
    <w:rsid w:val="00805B88"/>
    <w:rsid w:val="00810257"/>
    <w:rsid w:val="008104F5"/>
    <w:rsid w:val="00811072"/>
    <w:rsid w:val="00811369"/>
    <w:rsid w:val="008122BF"/>
    <w:rsid w:val="00814400"/>
    <w:rsid w:val="00815419"/>
    <w:rsid w:val="008163C8"/>
    <w:rsid w:val="008164A1"/>
    <w:rsid w:val="00817325"/>
    <w:rsid w:val="0082084E"/>
    <w:rsid w:val="008209E6"/>
    <w:rsid w:val="0082159F"/>
    <w:rsid w:val="00821D19"/>
    <w:rsid w:val="00823303"/>
    <w:rsid w:val="008233B2"/>
    <w:rsid w:val="00823A9F"/>
    <w:rsid w:val="00823C85"/>
    <w:rsid w:val="00825138"/>
    <w:rsid w:val="008269DD"/>
    <w:rsid w:val="0083011F"/>
    <w:rsid w:val="00830621"/>
    <w:rsid w:val="00831520"/>
    <w:rsid w:val="008320E0"/>
    <w:rsid w:val="0083348C"/>
    <w:rsid w:val="008373D3"/>
    <w:rsid w:val="00840617"/>
    <w:rsid w:val="00840F84"/>
    <w:rsid w:val="00842A47"/>
    <w:rsid w:val="00843C13"/>
    <w:rsid w:val="00843DEF"/>
    <w:rsid w:val="008454F8"/>
    <w:rsid w:val="00846819"/>
    <w:rsid w:val="0085173A"/>
    <w:rsid w:val="00851BBD"/>
    <w:rsid w:val="00854EC4"/>
    <w:rsid w:val="00856B1B"/>
    <w:rsid w:val="008603CE"/>
    <w:rsid w:val="008620FC"/>
    <w:rsid w:val="008627A5"/>
    <w:rsid w:val="00863486"/>
    <w:rsid w:val="00863E05"/>
    <w:rsid w:val="00863ED8"/>
    <w:rsid w:val="0086521E"/>
    <w:rsid w:val="00865ACA"/>
    <w:rsid w:val="00865D28"/>
    <w:rsid w:val="00865F85"/>
    <w:rsid w:val="00867C10"/>
    <w:rsid w:val="00870439"/>
    <w:rsid w:val="00870DA1"/>
    <w:rsid w:val="00873FAA"/>
    <w:rsid w:val="00883ADB"/>
    <w:rsid w:val="00883F93"/>
    <w:rsid w:val="00884DB3"/>
    <w:rsid w:val="00885A9D"/>
    <w:rsid w:val="00885FC6"/>
    <w:rsid w:val="008864F6"/>
    <w:rsid w:val="0089049D"/>
    <w:rsid w:val="00891011"/>
    <w:rsid w:val="008910F7"/>
    <w:rsid w:val="00891647"/>
    <w:rsid w:val="008928C9"/>
    <w:rsid w:val="008930CB"/>
    <w:rsid w:val="008938DC"/>
    <w:rsid w:val="00893FD1"/>
    <w:rsid w:val="008940A0"/>
    <w:rsid w:val="00894836"/>
    <w:rsid w:val="00895172"/>
    <w:rsid w:val="00895680"/>
    <w:rsid w:val="00896DFF"/>
    <w:rsid w:val="0089762C"/>
    <w:rsid w:val="008A0DD1"/>
    <w:rsid w:val="008A173B"/>
    <w:rsid w:val="008A1893"/>
    <w:rsid w:val="008A20F4"/>
    <w:rsid w:val="008A5396"/>
    <w:rsid w:val="008A57E6"/>
    <w:rsid w:val="008A6F81"/>
    <w:rsid w:val="008A769A"/>
    <w:rsid w:val="008B0C9C"/>
    <w:rsid w:val="008B166D"/>
    <w:rsid w:val="008B17F4"/>
    <w:rsid w:val="008B3615"/>
    <w:rsid w:val="008B4AC4"/>
    <w:rsid w:val="008B50C8"/>
    <w:rsid w:val="008B5281"/>
    <w:rsid w:val="008B7E05"/>
    <w:rsid w:val="008C1460"/>
    <w:rsid w:val="008C1797"/>
    <w:rsid w:val="008C219C"/>
    <w:rsid w:val="008C475E"/>
    <w:rsid w:val="008C4D94"/>
    <w:rsid w:val="008C619A"/>
    <w:rsid w:val="008D0CE8"/>
    <w:rsid w:val="008D1FBF"/>
    <w:rsid w:val="008D21FB"/>
    <w:rsid w:val="008D2D1D"/>
    <w:rsid w:val="008D453D"/>
    <w:rsid w:val="008D53AD"/>
    <w:rsid w:val="008D562B"/>
    <w:rsid w:val="008D5733"/>
    <w:rsid w:val="008D622B"/>
    <w:rsid w:val="008D666C"/>
    <w:rsid w:val="008D6AD0"/>
    <w:rsid w:val="008D7B54"/>
    <w:rsid w:val="008E072F"/>
    <w:rsid w:val="008E0C9D"/>
    <w:rsid w:val="008E1648"/>
    <w:rsid w:val="008E1B3E"/>
    <w:rsid w:val="008E2319"/>
    <w:rsid w:val="008E4BB6"/>
    <w:rsid w:val="008E5518"/>
    <w:rsid w:val="008E6A84"/>
    <w:rsid w:val="008E7701"/>
    <w:rsid w:val="008E77ED"/>
    <w:rsid w:val="008F0CDC"/>
    <w:rsid w:val="008F17A3"/>
    <w:rsid w:val="008F1865"/>
    <w:rsid w:val="008F1ED3"/>
    <w:rsid w:val="008F28AE"/>
    <w:rsid w:val="008F4C29"/>
    <w:rsid w:val="008F70BD"/>
    <w:rsid w:val="008F788F"/>
    <w:rsid w:val="008F7EA2"/>
    <w:rsid w:val="00902066"/>
    <w:rsid w:val="00902722"/>
    <w:rsid w:val="009027BC"/>
    <w:rsid w:val="009032C8"/>
    <w:rsid w:val="009062E6"/>
    <w:rsid w:val="00910745"/>
    <w:rsid w:val="00911BE5"/>
    <w:rsid w:val="00913CA9"/>
    <w:rsid w:val="009145AE"/>
    <w:rsid w:val="009146CE"/>
    <w:rsid w:val="00914CA7"/>
    <w:rsid w:val="00915C3E"/>
    <w:rsid w:val="009161A8"/>
    <w:rsid w:val="00917C7D"/>
    <w:rsid w:val="009245AE"/>
    <w:rsid w:val="009245F5"/>
    <w:rsid w:val="009249EC"/>
    <w:rsid w:val="00925BB0"/>
    <w:rsid w:val="009273B3"/>
    <w:rsid w:val="009305B5"/>
    <w:rsid w:val="00931403"/>
    <w:rsid w:val="009317A5"/>
    <w:rsid w:val="00934F1A"/>
    <w:rsid w:val="009378DD"/>
    <w:rsid w:val="009405E9"/>
    <w:rsid w:val="009429D5"/>
    <w:rsid w:val="00942BF1"/>
    <w:rsid w:val="00945180"/>
    <w:rsid w:val="00945428"/>
    <w:rsid w:val="0094607B"/>
    <w:rsid w:val="00946AE7"/>
    <w:rsid w:val="00951EE1"/>
    <w:rsid w:val="00952490"/>
    <w:rsid w:val="00953604"/>
    <w:rsid w:val="00953A37"/>
    <w:rsid w:val="0095496B"/>
    <w:rsid w:val="00955ACB"/>
    <w:rsid w:val="00960B01"/>
    <w:rsid w:val="00960F1E"/>
    <w:rsid w:val="009610DC"/>
    <w:rsid w:val="00961490"/>
    <w:rsid w:val="00962337"/>
    <w:rsid w:val="0096381A"/>
    <w:rsid w:val="00965E04"/>
    <w:rsid w:val="00966734"/>
    <w:rsid w:val="00966B31"/>
    <w:rsid w:val="00966E0E"/>
    <w:rsid w:val="009674AD"/>
    <w:rsid w:val="00970CDC"/>
    <w:rsid w:val="009718D7"/>
    <w:rsid w:val="009735F4"/>
    <w:rsid w:val="00975050"/>
    <w:rsid w:val="00975727"/>
    <w:rsid w:val="00977010"/>
    <w:rsid w:val="00977D02"/>
    <w:rsid w:val="00977FF9"/>
    <w:rsid w:val="009809BB"/>
    <w:rsid w:val="0098364B"/>
    <w:rsid w:val="009908A3"/>
    <w:rsid w:val="009911AF"/>
    <w:rsid w:val="00991875"/>
    <w:rsid w:val="00991F92"/>
    <w:rsid w:val="00992985"/>
    <w:rsid w:val="00993889"/>
    <w:rsid w:val="00993E87"/>
    <w:rsid w:val="0099551B"/>
    <w:rsid w:val="00995557"/>
    <w:rsid w:val="009959FD"/>
    <w:rsid w:val="00996BD2"/>
    <w:rsid w:val="00996C18"/>
    <w:rsid w:val="00997BF1"/>
    <w:rsid w:val="009A089C"/>
    <w:rsid w:val="009A118E"/>
    <w:rsid w:val="009A1E21"/>
    <w:rsid w:val="009A21CD"/>
    <w:rsid w:val="009A278C"/>
    <w:rsid w:val="009A2BC2"/>
    <w:rsid w:val="009A42C1"/>
    <w:rsid w:val="009A5429"/>
    <w:rsid w:val="009A5A71"/>
    <w:rsid w:val="009A72AD"/>
    <w:rsid w:val="009B09E0"/>
    <w:rsid w:val="009B0BC5"/>
    <w:rsid w:val="009B1247"/>
    <w:rsid w:val="009B34B4"/>
    <w:rsid w:val="009B48A5"/>
    <w:rsid w:val="009B6029"/>
    <w:rsid w:val="009B688E"/>
    <w:rsid w:val="009B6971"/>
    <w:rsid w:val="009B7301"/>
    <w:rsid w:val="009C1D92"/>
    <w:rsid w:val="009C27F1"/>
    <w:rsid w:val="009C3152"/>
    <w:rsid w:val="009C3257"/>
    <w:rsid w:val="009C474D"/>
    <w:rsid w:val="009C4CFA"/>
    <w:rsid w:val="009C4F47"/>
    <w:rsid w:val="009C5070"/>
    <w:rsid w:val="009C7AF2"/>
    <w:rsid w:val="009C7C3D"/>
    <w:rsid w:val="009D112C"/>
    <w:rsid w:val="009D1385"/>
    <w:rsid w:val="009D244F"/>
    <w:rsid w:val="009D47FA"/>
    <w:rsid w:val="009D4C5B"/>
    <w:rsid w:val="009D50D2"/>
    <w:rsid w:val="009D5AC9"/>
    <w:rsid w:val="009D6062"/>
    <w:rsid w:val="009D6BCA"/>
    <w:rsid w:val="009E0F62"/>
    <w:rsid w:val="009E3FF5"/>
    <w:rsid w:val="009E4A58"/>
    <w:rsid w:val="009E4B8B"/>
    <w:rsid w:val="009E5A2D"/>
    <w:rsid w:val="009E5AB2"/>
    <w:rsid w:val="009E6219"/>
    <w:rsid w:val="009F03B3"/>
    <w:rsid w:val="009F1CFE"/>
    <w:rsid w:val="009F6336"/>
    <w:rsid w:val="009F791D"/>
    <w:rsid w:val="00A0096C"/>
    <w:rsid w:val="00A01757"/>
    <w:rsid w:val="00A01BDA"/>
    <w:rsid w:val="00A028C0"/>
    <w:rsid w:val="00A02BAE"/>
    <w:rsid w:val="00A06A6B"/>
    <w:rsid w:val="00A06F32"/>
    <w:rsid w:val="00A07E47"/>
    <w:rsid w:val="00A101D9"/>
    <w:rsid w:val="00A10B88"/>
    <w:rsid w:val="00A129D0"/>
    <w:rsid w:val="00A12C33"/>
    <w:rsid w:val="00A138BA"/>
    <w:rsid w:val="00A14C8E"/>
    <w:rsid w:val="00A153D9"/>
    <w:rsid w:val="00A15F09"/>
    <w:rsid w:val="00A169B6"/>
    <w:rsid w:val="00A21B07"/>
    <w:rsid w:val="00A2271D"/>
    <w:rsid w:val="00A237D5"/>
    <w:rsid w:val="00A244CE"/>
    <w:rsid w:val="00A2451B"/>
    <w:rsid w:val="00A24AB5"/>
    <w:rsid w:val="00A2602C"/>
    <w:rsid w:val="00A26605"/>
    <w:rsid w:val="00A26AA2"/>
    <w:rsid w:val="00A30EFC"/>
    <w:rsid w:val="00A3103F"/>
    <w:rsid w:val="00A31984"/>
    <w:rsid w:val="00A32B86"/>
    <w:rsid w:val="00A32D73"/>
    <w:rsid w:val="00A3367B"/>
    <w:rsid w:val="00A33C67"/>
    <w:rsid w:val="00A34ECE"/>
    <w:rsid w:val="00A3513A"/>
    <w:rsid w:val="00A354FF"/>
    <w:rsid w:val="00A35515"/>
    <w:rsid w:val="00A35588"/>
    <w:rsid w:val="00A3597D"/>
    <w:rsid w:val="00A36DD1"/>
    <w:rsid w:val="00A4006C"/>
    <w:rsid w:val="00A40091"/>
    <w:rsid w:val="00A4030F"/>
    <w:rsid w:val="00A41C79"/>
    <w:rsid w:val="00A41CB5"/>
    <w:rsid w:val="00A42CDF"/>
    <w:rsid w:val="00A4452E"/>
    <w:rsid w:val="00A4472C"/>
    <w:rsid w:val="00A44E69"/>
    <w:rsid w:val="00A4661E"/>
    <w:rsid w:val="00A47102"/>
    <w:rsid w:val="00A52615"/>
    <w:rsid w:val="00A53C29"/>
    <w:rsid w:val="00A55BD6"/>
    <w:rsid w:val="00A55D50"/>
    <w:rsid w:val="00A57142"/>
    <w:rsid w:val="00A6094E"/>
    <w:rsid w:val="00A62DCB"/>
    <w:rsid w:val="00A63E94"/>
    <w:rsid w:val="00A648CD"/>
    <w:rsid w:val="00A64901"/>
    <w:rsid w:val="00A6537A"/>
    <w:rsid w:val="00A66943"/>
    <w:rsid w:val="00A67866"/>
    <w:rsid w:val="00A70B07"/>
    <w:rsid w:val="00A723F8"/>
    <w:rsid w:val="00A7539C"/>
    <w:rsid w:val="00A77CCB"/>
    <w:rsid w:val="00A80C13"/>
    <w:rsid w:val="00A83D8D"/>
    <w:rsid w:val="00A83E03"/>
    <w:rsid w:val="00A8446B"/>
    <w:rsid w:val="00A845C2"/>
    <w:rsid w:val="00A8473F"/>
    <w:rsid w:val="00A862D6"/>
    <w:rsid w:val="00A8715E"/>
    <w:rsid w:val="00A871AC"/>
    <w:rsid w:val="00A92740"/>
    <w:rsid w:val="00A9295B"/>
    <w:rsid w:val="00A93B09"/>
    <w:rsid w:val="00A952D7"/>
    <w:rsid w:val="00A963F7"/>
    <w:rsid w:val="00A96AD8"/>
    <w:rsid w:val="00AA052C"/>
    <w:rsid w:val="00AA1E45"/>
    <w:rsid w:val="00AA4286"/>
    <w:rsid w:val="00AA456B"/>
    <w:rsid w:val="00AA4625"/>
    <w:rsid w:val="00AA57F5"/>
    <w:rsid w:val="00AA672E"/>
    <w:rsid w:val="00AA6D8E"/>
    <w:rsid w:val="00AA6EC9"/>
    <w:rsid w:val="00AA7674"/>
    <w:rsid w:val="00AB1F7F"/>
    <w:rsid w:val="00AB4917"/>
    <w:rsid w:val="00AB4D6D"/>
    <w:rsid w:val="00AB4EE8"/>
    <w:rsid w:val="00AB4FC2"/>
    <w:rsid w:val="00AB6309"/>
    <w:rsid w:val="00AB6C5F"/>
    <w:rsid w:val="00AB7129"/>
    <w:rsid w:val="00AC0D13"/>
    <w:rsid w:val="00AC27A6"/>
    <w:rsid w:val="00AC30F7"/>
    <w:rsid w:val="00AC3A5A"/>
    <w:rsid w:val="00AC3D6A"/>
    <w:rsid w:val="00AC4D95"/>
    <w:rsid w:val="00AC5C39"/>
    <w:rsid w:val="00AC5DF4"/>
    <w:rsid w:val="00AD0AEF"/>
    <w:rsid w:val="00AD11B7"/>
    <w:rsid w:val="00AD1A94"/>
    <w:rsid w:val="00AD1C05"/>
    <w:rsid w:val="00AD2ABD"/>
    <w:rsid w:val="00AD3147"/>
    <w:rsid w:val="00AD4126"/>
    <w:rsid w:val="00AD421C"/>
    <w:rsid w:val="00AD44FA"/>
    <w:rsid w:val="00AD5B69"/>
    <w:rsid w:val="00AD5E06"/>
    <w:rsid w:val="00AE070A"/>
    <w:rsid w:val="00AE101C"/>
    <w:rsid w:val="00AE1B92"/>
    <w:rsid w:val="00AE2A69"/>
    <w:rsid w:val="00AE37E5"/>
    <w:rsid w:val="00AE4317"/>
    <w:rsid w:val="00AE5EB4"/>
    <w:rsid w:val="00AE6C1B"/>
    <w:rsid w:val="00AF097D"/>
    <w:rsid w:val="00AF0C18"/>
    <w:rsid w:val="00AF42D8"/>
    <w:rsid w:val="00AF47C5"/>
    <w:rsid w:val="00AF5398"/>
    <w:rsid w:val="00B0021C"/>
    <w:rsid w:val="00B030D1"/>
    <w:rsid w:val="00B0384B"/>
    <w:rsid w:val="00B049AF"/>
    <w:rsid w:val="00B05342"/>
    <w:rsid w:val="00B05BF2"/>
    <w:rsid w:val="00B07242"/>
    <w:rsid w:val="00B07684"/>
    <w:rsid w:val="00B10534"/>
    <w:rsid w:val="00B110F2"/>
    <w:rsid w:val="00B113DB"/>
    <w:rsid w:val="00B11D8A"/>
    <w:rsid w:val="00B12981"/>
    <w:rsid w:val="00B12AF7"/>
    <w:rsid w:val="00B1442B"/>
    <w:rsid w:val="00B147DD"/>
    <w:rsid w:val="00B156FD"/>
    <w:rsid w:val="00B21F61"/>
    <w:rsid w:val="00B235DC"/>
    <w:rsid w:val="00B261F1"/>
    <w:rsid w:val="00B265BC"/>
    <w:rsid w:val="00B31FB1"/>
    <w:rsid w:val="00B33952"/>
    <w:rsid w:val="00B33C5E"/>
    <w:rsid w:val="00B342F4"/>
    <w:rsid w:val="00B34369"/>
    <w:rsid w:val="00B34DC2"/>
    <w:rsid w:val="00B35874"/>
    <w:rsid w:val="00B378E5"/>
    <w:rsid w:val="00B405D5"/>
    <w:rsid w:val="00B4091F"/>
    <w:rsid w:val="00B4346D"/>
    <w:rsid w:val="00B440F4"/>
    <w:rsid w:val="00B447A5"/>
    <w:rsid w:val="00B4639A"/>
    <w:rsid w:val="00B4654C"/>
    <w:rsid w:val="00B47293"/>
    <w:rsid w:val="00B50C7D"/>
    <w:rsid w:val="00B50E50"/>
    <w:rsid w:val="00B5133C"/>
    <w:rsid w:val="00B52120"/>
    <w:rsid w:val="00B54ABC"/>
    <w:rsid w:val="00B54BC7"/>
    <w:rsid w:val="00B55055"/>
    <w:rsid w:val="00B56FBE"/>
    <w:rsid w:val="00B60055"/>
    <w:rsid w:val="00B60ACF"/>
    <w:rsid w:val="00B62B58"/>
    <w:rsid w:val="00B65149"/>
    <w:rsid w:val="00B66567"/>
    <w:rsid w:val="00B66F52"/>
    <w:rsid w:val="00B66FE5"/>
    <w:rsid w:val="00B671ED"/>
    <w:rsid w:val="00B711B5"/>
    <w:rsid w:val="00B72880"/>
    <w:rsid w:val="00B758BF"/>
    <w:rsid w:val="00B76409"/>
    <w:rsid w:val="00B76D73"/>
    <w:rsid w:val="00B77EC8"/>
    <w:rsid w:val="00B827A6"/>
    <w:rsid w:val="00B831CE"/>
    <w:rsid w:val="00B85638"/>
    <w:rsid w:val="00B85689"/>
    <w:rsid w:val="00B86677"/>
    <w:rsid w:val="00B87131"/>
    <w:rsid w:val="00B8799E"/>
    <w:rsid w:val="00B939B1"/>
    <w:rsid w:val="00B9470C"/>
    <w:rsid w:val="00B96D40"/>
    <w:rsid w:val="00B97386"/>
    <w:rsid w:val="00B97DE9"/>
    <w:rsid w:val="00BA0A16"/>
    <w:rsid w:val="00BA263B"/>
    <w:rsid w:val="00BA2902"/>
    <w:rsid w:val="00BA35B1"/>
    <w:rsid w:val="00BA42B2"/>
    <w:rsid w:val="00BA58D4"/>
    <w:rsid w:val="00BA5B9E"/>
    <w:rsid w:val="00BA65EF"/>
    <w:rsid w:val="00BA7C9A"/>
    <w:rsid w:val="00BB24D4"/>
    <w:rsid w:val="00BB5F8F"/>
    <w:rsid w:val="00BB6129"/>
    <w:rsid w:val="00BB657A"/>
    <w:rsid w:val="00BC1A4E"/>
    <w:rsid w:val="00BC376B"/>
    <w:rsid w:val="00BC3F24"/>
    <w:rsid w:val="00BC49CF"/>
    <w:rsid w:val="00BC531C"/>
    <w:rsid w:val="00BC5DC7"/>
    <w:rsid w:val="00BC6B8B"/>
    <w:rsid w:val="00BC73D8"/>
    <w:rsid w:val="00BD2CE1"/>
    <w:rsid w:val="00BD52D7"/>
    <w:rsid w:val="00BD5583"/>
    <w:rsid w:val="00BD5AD2"/>
    <w:rsid w:val="00BD6921"/>
    <w:rsid w:val="00BD723B"/>
    <w:rsid w:val="00BE22F3"/>
    <w:rsid w:val="00BE4A1C"/>
    <w:rsid w:val="00BE5B52"/>
    <w:rsid w:val="00BE77BE"/>
    <w:rsid w:val="00BE7B8D"/>
    <w:rsid w:val="00BF0993"/>
    <w:rsid w:val="00BF10A9"/>
    <w:rsid w:val="00BF1703"/>
    <w:rsid w:val="00BF231C"/>
    <w:rsid w:val="00BF4674"/>
    <w:rsid w:val="00BF51E5"/>
    <w:rsid w:val="00BF5761"/>
    <w:rsid w:val="00BF74A6"/>
    <w:rsid w:val="00C0004F"/>
    <w:rsid w:val="00C00734"/>
    <w:rsid w:val="00C013AD"/>
    <w:rsid w:val="00C01D48"/>
    <w:rsid w:val="00C04904"/>
    <w:rsid w:val="00C056B3"/>
    <w:rsid w:val="00C076A8"/>
    <w:rsid w:val="00C103E5"/>
    <w:rsid w:val="00C12F6B"/>
    <w:rsid w:val="00C13319"/>
    <w:rsid w:val="00C13EE9"/>
    <w:rsid w:val="00C162AE"/>
    <w:rsid w:val="00C17B23"/>
    <w:rsid w:val="00C20B32"/>
    <w:rsid w:val="00C21540"/>
    <w:rsid w:val="00C21906"/>
    <w:rsid w:val="00C21BFA"/>
    <w:rsid w:val="00C24C8D"/>
    <w:rsid w:val="00C25FE2"/>
    <w:rsid w:val="00C26B53"/>
    <w:rsid w:val="00C279B2"/>
    <w:rsid w:val="00C33E50"/>
    <w:rsid w:val="00C344FE"/>
    <w:rsid w:val="00C34C20"/>
    <w:rsid w:val="00C3506E"/>
    <w:rsid w:val="00C3590F"/>
    <w:rsid w:val="00C35A3E"/>
    <w:rsid w:val="00C42130"/>
    <w:rsid w:val="00C423A4"/>
    <w:rsid w:val="00C423E3"/>
    <w:rsid w:val="00C44BF5"/>
    <w:rsid w:val="00C451B6"/>
    <w:rsid w:val="00C521D6"/>
    <w:rsid w:val="00C5238A"/>
    <w:rsid w:val="00C52779"/>
    <w:rsid w:val="00C549C3"/>
    <w:rsid w:val="00C55232"/>
    <w:rsid w:val="00C553A4"/>
    <w:rsid w:val="00C55A06"/>
    <w:rsid w:val="00C55D03"/>
    <w:rsid w:val="00C601BC"/>
    <w:rsid w:val="00C6329F"/>
    <w:rsid w:val="00C63340"/>
    <w:rsid w:val="00C643F9"/>
    <w:rsid w:val="00C6456D"/>
    <w:rsid w:val="00C64E95"/>
    <w:rsid w:val="00C67E7F"/>
    <w:rsid w:val="00C71372"/>
    <w:rsid w:val="00C72410"/>
    <w:rsid w:val="00C7287F"/>
    <w:rsid w:val="00C74978"/>
    <w:rsid w:val="00C772AB"/>
    <w:rsid w:val="00C80CB8"/>
    <w:rsid w:val="00C8130E"/>
    <w:rsid w:val="00C819F8"/>
    <w:rsid w:val="00C8248C"/>
    <w:rsid w:val="00C84E33"/>
    <w:rsid w:val="00C85F78"/>
    <w:rsid w:val="00C86D6F"/>
    <w:rsid w:val="00C905FC"/>
    <w:rsid w:val="00C92333"/>
    <w:rsid w:val="00C92D03"/>
    <w:rsid w:val="00C9319C"/>
    <w:rsid w:val="00C938F2"/>
    <w:rsid w:val="00C9435D"/>
    <w:rsid w:val="00C94DF2"/>
    <w:rsid w:val="00C9646A"/>
    <w:rsid w:val="00C96741"/>
    <w:rsid w:val="00C9794D"/>
    <w:rsid w:val="00CA2354"/>
    <w:rsid w:val="00CA2D1B"/>
    <w:rsid w:val="00CA375D"/>
    <w:rsid w:val="00CA662A"/>
    <w:rsid w:val="00CA7AFD"/>
    <w:rsid w:val="00CA7C3C"/>
    <w:rsid w:val="00CB0189"/>
    <w:rsid w:val="00CB0BA2"/>
    <w:rsid w:val="00CB1A42"/>
    <w:rsid w:val="00CB1B0C"/>
    <w:rsid w:val="00CB2C0B"/>
    <w:rsid w:val="00CB517D"/>
    <w:rsid w:val="00CB5B6B"/>
    <w:rsid w:val="00CB6776"/>
    <w:rsid w:val="00CB70A0"/>
    <w:rsid w:val="00CC038D"/>
    <w:rsid w:val="00CC08DB"/>
    <w:rsid w:val="00CC39FF"/>
    <w:rsid w:val="00CC3C2F"/>
    <w:rsid w:val="00CC4AC8"/>
    <w:rsid w:val="00CC5144"/>
    <w:rsid w:val="00CC5233"/>
    <w:rsid w:val="00CC54B4"/>
    <w:rsid w:val="00CC5DE6"/>
    <w:rsid w:val="00CC6E4E"/>
    <w:rsid w:val="00CC6FE8"/>
    <w:rsid w:val="00CC7202"/>
    <w:rsid w:val="00CC77C5"/>
    <w:rsid w:val="00CC7C9F"/>
    <w:rsid w:val="00CD006F"/>
    <w:rsid w:val="00CD2659"/>
    <w:rsid w:val="00CD2808"/>
    <w:rsid w:val="00CD28BF"/>
    <w:rsid w:val="00CD321E"/>
    <w:rsid w:val="00CD388F"/>
    <w:rsid w:val="00CD3C2F"/>
    <w:rsid w:val="00CD4092"/>
    <w:rsid w:val="00CD43A5"/>
    <w:rsid w:val="00CD4A20"/>
    <w:rsid w:val="00CD50A1"/>
    <w:rsid w:val="00CD519E"/>
    <w:rsid w:val="00CE0150"/>
    <w:rsid w:val="00CE0C4F"/>
    <w:rsid w:val="00CE30EA"/>
    <w:rsid w:val="00CF030A"/>
    <w:rsid w:val="00CF048A"/>
    <w:rsid w:val="00CF0528"/>
    <w:rsid w:val="00CF155A"/>
    <w:rsid w:val="00CF2947"/>
    <w:rsid w:val="00CF3752"/>
    <w:rsid w:val="00CF3920"/>
    <w:rsid w:val="00CF686F"/>
    <w:rsid w:val="00CF6E60"/>
    <w:rsid w:val="00CF7BCA"/>
    <w:rsid w:val="00D008FD"/>
    <w:rsid w:val="00D015BF"/>
    <w:rsid w:val="00D0321C"/>
    <w:rsid w:val="00D035EC"/>
    <w:rsid w:val="00D06AAA"/>
    <w:rsid w:val="00D06AB1"/>
    <w:rsid w:val="00D06FC1"/>
    <w:rsid w:val="00D072ED"/>
    <w:rsid w:val="00D07A16"/>
    <w:rsid w:val="00D1067E"/>
    <w:rsid w:val="00D10F50"/>
    <w:rsid w:val="00D11272"/>
    <w:rsid w:val="00D126F5"/>
    <w:rsid w:val="00D1489E"/>
    <w:rsid w:val="00D20737"/>
    <w:rsid w:val="00D21E81"/>
    <w:rsid w:val="00D21F4D"/>
    <w:rsid w:val="00D223DE"/>
    <w:rsid w:val="00D2283C"/>
    <w:rsid w:val="00D2342C"/>
    <w:rsid w:val="00D24D20"/>
    <w:rsid w:val="00D25E37"/>
    <w:rsid w:val="00D2661A"/>
    <w:rsid w:val="00D271B3"/>
    <w:rsid w:val="00D27582"/>
    <w:rsid w:val="00D27EC4"/>
    <w:rsid w:val="00D32719"/>
    <w:rsid w:val="00D33333"/>
    <w:rsid w:val="00D352A2"/>
    <w:rsid w:val="00D355A0"/>
    <w:rsid w:val="00D4162B"/>
    <w:rsid w:val="00D42168"/>
    <w:rsid w:val="00D4514F"/>
    <w:rsid w:val="00D451E2"/>
    <w:rsid w:val="00D45E89"/>
    <w:rsid w:val="00D45E8D"/>
    <w:rsid w:val="00D4612F"/>
    <w:rsid w:val="00D466AE"/>
    <w:rsid w:val="00D4734F"/>
    <w:rsid w:val="00D50FB5"/>
    <w:rsid w:val="00D51BF3"/>
    <w:rsid w:val="00D5346D"/>
    <w:rsid w:val="00D5376F"/>
    <w:rsid w:val="00D61B1E"/>
    <w:rsid w:val="00D63194"/>
    <w:rsid w:val="00D641D2"/>
    <w:rsid w:val="00D65217"/>
    <w:rsid w:val="00D66846"/>
    <w:rsid w:val="00D675FB"/>
    <w:rsid w:val="00D71F25"/>
    <w:rsid w:val="00D72A9C"/>
    <w:rsid w:val="00D77031"/>
    <w:rsid w:val="00D83DE2"/>
    <w:rsid w:val="00D84941"/>
    <w:rsid w:val="00D84FA1"/>
    <w:rsid w:val="00D851F0"/>
    <w:rsid w:val="00D856E6"/>
    <w:rsid w:val="00D86611"/>
    <w:rsid w:val="00D86DB7"/>
    <w:rsid w:val="00D87BF5"/>
    <w:rsid w:val="00D90721"/>
    <w:rsid w:val="00D926D0"/>
    <w:rsid w:val="00D92816"/>
    <w:rsid w:val="00D93030"/>
    <w:rsid w:val="00D9476A"/>
    <w:rsid w:val="00D950E1"/>
    <w:rsid w:val="00D952A6"/>
    <w:rsid w:val="00D97080"/>
    <w:rsid w:val="00D97F99"/>
    <w:rsid w:val="00DA1E08"/>
    <w:rsid w:val="00DA24F8"/>
    <w:rsid w:val="00DA28E8"/>
    <w:rsid w:val="00DA3280"/>
    <w:rsid w:val="00DA38D3"/>
    <w:rsid w:val="00DA3932"/>
    <w:rsid w:val="00DA3AFC"/>
    <w:rsid w:val="00DA64F8"/>
    <w:rsid w:val="00DA6C15"/>
    <w:rsid w:val="00DA71B0"/>
    <w:rsid w:val="00DA7A76"/>
    <w:rsid w:val="00DB0258"/>
    <w:rsid w:val="00DB059F"/>
    <w:rsid w:val="00DB38EE"/>
    <w:rsid w:val="00DB4297"/>
    <w:rsid w:val="00DB498B"/>
    <w:rsid w:val="00DB5CA2"/>
    <w:rsid w:val="00DB66CA"/>
    <w:rsid w:val="00DB68EA"/>
    <w:rsid w:val="00DB6BCA"/>
    <w:rsid w:val="00DB6F54"/>
    <w:rsid w:val="00DB73F7"/>
    <w:rsid w:val="00DC0321"/>
    <w:rsid w:val="00DC142F"/>
    <w:rsid w:val="00DC1DDA"/>
    <w:rsid w:val="00DC2CC7"/>
    <w:rsid w:val="00DC3067"/>
    <w:rsid w:val="00DC370B"/>
    <w:rsid w:val="00DC3AB1"/>
    <w:rsid w:val="00DC5B90"/>
    <w:rsid w:val="00DC7BA8"/>
    <w:rsid w:val="00DD00FF"/>
    <w:rsid w:val="00DD0619"/>
    <w:rsid w:val="00DD07FB"/>
    <w:rsid w:val="00DD125D"/>
    <w:rsid w:val="00DD25C6"/>
    <w:rsid w:val="00DD3439"/>
    <w:rsid w:val="00DD4FE5"/>
    <w:rsid w:val="00DD54B0"/>
    <w:rsid w:val="00DD57EE"/>
    <w:rsid w:val="00DD6BCC"/>
    <w:rsid w:val="00DE0A4B"/>
    <w:rsid w:val="00DE2410"/>
    <w:rsid w:val="00DE2939"/>
    <w:rsid w:val="00DE543F"/>
    <w:rsid w:val="00DE56E9"/>
    <w:rsid w:val="00DE6E81"/>
    <w:rsid w:val="00DE703F"/>
    <w:rsid w:val="00DE7595"/>
    <w:rsid w:val="00DF1961"/>
    <w:rsid w:val="00DF39A0"/>
    <w:rsid w:val="00DF44DE"/>
    <w:rsid w:val="00DF6328"/>
    <w:rsid w:val="00DF6744"/>
    <w:rsid w:val="00DF6DC6"/>
    <w:rsid w:val="00DF7D8C"/>
    <w:rsid w:val="00E01138"/>
    <w:rsid w:val="00E0237C"/>
    <w:rsid w:val="00E02BB0"/>
    <w:rsid w:val="00E02DFB"/>
    <w:rsid w:val="00E030F9"/>
    <w:rsid w:val="00E0311A"/>
    <w:rsid w:val="00E03138"/>
    <w:rsid w:val="00E05D76"/>
    <w:rsid w:val="00E06404"/>
    <w:rsid w:val="00E1043B"/>
    <w:rsid w:val="00E118EB"/>
    <w:rsid w:val="00E11A85"/>
    <w:rsid w:val="00E1240D"/>
    <w:rsid w:val="00E12495"/>
    <w:rsid w:val="00E1265E"/>
    <w:rsid w:val="00E12880"/>
    <w:rsid w:val="00E150BF"/>
    <w:rsid w:val="00E1581A"/>
    <w:rsid w:val="00E15CCD"/>
    <w:rsid w:val="00E202EF"/>
    <w:rsid w:val="00E20C46"/>
    <w:rsid w:val="00E20F17"/>
    <w:rsid w:val="00E210B5"/>
    <w:rsid w:val="00E211DA"/>
    <w:rsid w:val="00E2552F"/>
    <w:rsid w:val="00E301DC"/>
    <w:rsid w:val="00E30990"/>
    <w:rsid w:val="00E3137A"/>
    <w:rsid w:val="00E32CCF"/>
    <w:rsid w:val="00E34445"/>
    <w:rsid w:val="00E34859"/>
    <w:rsid w:val="00E34A98"/>
    <w:rsid w:val="00E35470"/>
    <w:rsid w:val="00E35D1E"/>
    <w:rsid w:val="00E364F9"/>
    <w:rsid w:val="00E365FA"/>
    <w:rsid w:val="00E36789"/>
    <w:rsid w:val="00E44A83"/>
    <w:rsid w:val="00E502C1"/>
    <w:rsid w:val="00E502DD"/>
    <w:rsid w:val="00E50D3A"/>
    <w:rsid w:val="00E51387"/>
    <w:rsid w:val="00E51E68"/>
    <w:rsid w:val="00E52EFD"/>
    <w:rsid w:val="00E5408A"/>
    <w:rsid w:val="00E562C7"/>
    <w:rsid w:val="00E56800"/>
    <w:rsid w:val="00E60C63"/>
    <w:rsid w:val="00E62FF9"/>
    <w:rsid w:val="00E635D6"/>
    <w:rsid w:val="00E639BC"/>
    <w:rsid w:val="00E664CC"/>
    <w:rsid w:val="00E67CAC"/>
    <w:rsid w:val="00E7030F"/>
    <w:rsid w:val="00E70388"/>
    <w:rsid w:val="00E70F92"/>
    <w:rsid w:val="00E72308"/>
    <w:rsid w:val="00E74313"/>
    <w:rsid w:val="00E74C54"/>
    <w:rsid w:val="00E77396"/>
    <w:rsid w:val="00E77A03"/>
    <w:rsid w:val="00E822E8"/>
    <w:rsid w:val="00E82554"/>
    <w:rsid w:val="00E82606"/>
    <w:rsid w:val="00E831C1"/>
    <w:rsid w:val="00E836C0"/>
    <w:rsid w:val="00E846C8"/>
    <w:rsid w:val="00E84957"/>
    <w:rsid w:val="00E84A55"/>
    <w:rsid w:val="00E84F1B"/>
    <w:rsid w:val="00E85593"/>
    <w:rsid w:val="00E85BFF"/>
    <w:rsid w:val="00E872D3"/>
    <w:rsid w:val="00E90391"/>
    <w:rsid w:val="00E906C2"/>
    <w:rsid w:val="00E9311F"/>
    <w:rsid w:val="00E934D1"/>
    <w:rsid w:val="00E94846"/>
    <w:rsid w:val="00E94AF0"/>
    <w:rsid w:val="00E94E3B"/>
    <w:rsid w:val="00E95D13"/>
    <w:rsid w:val="00E95DD3"/>
    <w:rsid w:val="00E969D5"/>
    <w:rsid w:val="00EA2A98"/>
    <w:rsid w:val="00EA2CEE"/>
    <w:rsid w:val="00EA3D50"/>
    <w:rsid w:val="00EA58D1"/>
    <w:rsid w:val="00EA6092"/>
    <w:rsid w:val="00EA61BC"/>
    <w:rsid w:val="00EA681A"/>
    <w:rsid w:val="00EA735B"/>
    <w:rsid w:val="00EA7E87"/>
    <w:rsid w:val="00EB0914"/>
    <w:rsid w:val="00EB1C35"/>
    <w:rsid w:val="00EB1E69"/>
    <w:rsid w:val="00EB2086"/>
    <w:rsid w:val="00EB31ED"/>
    <w:rsid w:val="00EB5EDF"/>
    <w:rsid w:val="00EB60FE"/>
    <w:rsid w:val="00EB74DB"/>
    <w:rsid w:val="00EC0837"/>
    <w:rsid w:val="00EC18EA"/>
    <w:rsid w:val="00EC275C"/>
    <w:rsid w:val="00EC34D9"/>
    <w:rsid w:val="00EC4E2F"/>
    <w:rsid w:val="00EC50B7"/>
    <w:rsid w:val="00EC5359"/>
    <w:rsid w:val="00EC562A"/>
    <w:rsid w:val="00ED067A"/>
    <w:rsid w:val="00ED0DC9"/>
    <w:rsid w:val="00ED2B50"/>
    <w:rsid w:val="00ED4941"/>
    <w:rsid w:val="00ED5617"/>
    <w:rsid w:val="00ED5A21"/>
    <w:rsid w:val="00EE0350"/>
    <w:rsid w:val="00EE0719"/>
    <w:rsid w:val="00EE0E80"/>
    <w:rsid w:val="00EE372D"/>
    <w:rsid w:val="00EE5985"/>
    <w:rsid w:val="00EE613F"/>
    <w:rsid w:val="00EE7295"/>
    <w:rsid w:val="00EE7869"/>
    <w:rsid w:val="00EE7BF0"/>
    <w:rsid w:val="00EF054A"/>
    <w:rsid w:val="00EF2C00"/>
    <w:rsid w:val="00EF3235"/>
    <w:rsid w:val="00EF477B"/>
    <w:rsid w:val="00EF6A06"/>
    <w:rsid w:val="00EF77BC"/>
    <w:rsid w:val="00EF7E72"/>
    <w:rsid w:val="00F006AB"/>
    <w:rsid w:val="00F03283"/>
    <w:rsid w:val="00F056A6"/>
    <w:rsid w:val="00F06D37"/>
    <w:rsid w:val="00F07B9D"/>
    <w:rsid w:val="00F10569"/>
    <w:rsid w:val="00F10CE9"/>
    <w:rsid w:val="00F11586"/>
    <w:rsid w:val="00F1183B"/>
    <w:rsid w:val="00F11C9F"/>
    <w:rsid w:val="00F12263"/>
    <w:rsid w:val="00F122A7"/>
    <w:rsid w:val="00F130E8"/>
    <w:rsid w:val="00F1349B"/>
    <w:rsid w:val="00F13B31"/>
    <w:rsid w:val="00F1409D"/>
    <w:rsid w:val="00F14214"/>
    <w:rsid w:val="00F157A9"/>
    <w:rsid w:val="00F16B9F"/>
    <w:rsid w:val="00F16F00"/>
    <w:rsid w:val="00F202A2"/>
    <w:rsid w:val="00F21CC2"/>
    <w:rsid w:val="00F2243E"/>
    <w:rsid w:val="00F25BB6"/>
    <w:rsid w:val="00F26B7E"/>
    <w:rsid w:val="00F27A3B"/>
    <w:rsid w:val="00F310A2"/>
    <w:rsid w:val="00F32780"/>
    <w:rsid w:val="00F332AB"/>
    <w:rsid w:val="00F33817"/>
    <w:rsid w:val="00F406F7"/>
    <w:rsid w:val="00F420D5"/>
    <w:rsid w:val="00F42605"/>
    <w:rsid w:val="00F44119"/>
    <w:rsid w:val="00F451EA"/>
    <w:rsid w:val="00F45447"/>
    <w:rsid w:val="00F456C6"/>
    <w:rsid w:val="00F4571B"/>
    <w:rsid w:val="00F4577B"/>
    <w:rsid w:val="00F45863"/>
    <w:rsid w:val="00F46496"/>
    <w:rsid w:val="00F474D0"/>
    <w:rsid w:val="00F50179"/>
    <w:rsid w:val="00F504D4"/>
    <w:rsid w:val="00F515A3"/>
    <w:rsid w:val="00F515EE"/>
    <w:rsid w:val="00F51869"/>
    <w:rsid w:val="00F56511"/>
    <w:rsid w:val="00F5728F"/>
    <w:rsid w:val="00F5765C"/>
    <w:rsid w:val="00F618F0"/>
    <w:rsid w:val="00F6194E"/>
    <w:rsid w:val="00F623AC"/>
    <w:rsid w:val="00F6275A"/>
    <w:rsid w:val="00F6412A"/>
    <w:rsid w:val="00F647C3"/>
    <w:rsid w:val="00F6487E"/>
    <w:rsid w:val="00F64CF3"/>
    <w:rsid w:val="00F65893"/>
    <w:rsid w:val="00F66A4A"/>
    <w:rsid w:val="00F719B4"/>
    <w:rsid w:val="00F71E22"/>
    <w:rsid w:val="00F7205D"/>
    <w:rsid w:val="00F72142"/>
    <w:rsid w:val="00F72AE7"/>
    <w:rsid w:val="00F752FF"/>
    <w:rsid w:val="00F75CDC"/>
    <w:rsid w:val="00F766AE"/>
    <w:rsid w:val="00F833BA"/>
    <w:rsid w:val="00F844B1"/>
    <w:rsid w:val="00F84FD0"/>
    <w:rsid w:val="00F859A8"/>
    <w:rsid w:val="00F86D87"/>
    <w:rsid w:val="00F8715A"/>
    <w:rsid w:val="00F90133"/>
    <w:rsid w:val="00F9108B"/>
    <w:rsid w:val="00F91349"/>
    <w:rsid w:val="00F93A8A"/>
    <w:rsid w:val="00F95248"/>
    <w:rsid w:val="00F956A9"/>
    <w:rsid w:val="00F9615B"/>
    <w:rsid w:val="00F963ED"/>
    <w:rsid w:val="00F966CF"/>
    <w:rsid w:val="00F96CAE"/>
    <w:rsid w:val="00F97C99"/>
    <w:rsid w:val="00FA0202"/>
    <w:rsid w:val="00FA0A26"/>
    <w:rsid w:val="00FA13F3"/>
    <w:rsid w:val="00FA201E"/>
    <w:rsid w:val="00FA354B"/>
    <w:rsid w:val="00FA662D"/>
    <w:rsid w:val="00FA7174"/>
    <w:rsid w:val="00FA73B1"/>
    <w:rsid w:val="00FB0CB9"/>
    <w:rsid w:val="00FB1143"/>
    <w:rsid w:val="00FB1C06"/>
    <w:rsid w:val="00FB231D"/>
    <w:rsid w:val="00FB45F1"/>
    <w:rsid w:val="00FB4A72"/>
    <w:rsid w:val="00FB4F8A"/>
    <w:rsid w:val="00FB54E8"/>
    <w:rsid w:val="00FB6039"/>
    <w:rsid w:val="00FB6B3D"/>
    <w:rsid w:val="00FB7054"/>
    <w:rsid w:val="00FC17B7"/>
    <w:rsid w:val="00FC2626"/>
    <w:rsid w:val="00FC2CB7"/>
    <w:rsid w:val="00FC3F41"/>
    <w:rsid w:val="00FC4090"/>
    <w:rsid w:val="00FC436C"/>
    <w:rsid w:val="00FC5223"/>
    <w:rsid w:val="00FC55B4"/>
    <w:rsid w:val="00FC6D9E"/>
    <w:rsid w:val="00FC74BE"/>
    <w:rsid w:val="00FD00E6"/>
    <w:rsid w:val="00FD07D9"/>
    <w:rsid w:val="00FD09A1"/>
    <w:rsid w:val="00FD2A7C"/>
    <w:rsid w:val="00FD53F8"/>
    <w:rsid w:val="00FD57F6"/>
    <w:rsid w:val="00FD59EB"/>
    <w:rsid w:val="00FD7299"/>
    <w:rsid w:val="00FE1FBE"/>
    <w:rsid w:val="00FE2CED"/>
    <w:rsid w:val="00FE3901"/>
    <w:rsid w:val="00FE39D3"/>
    <w:rsid w:val="00FE4BCE"/>
    <w:rsid w:val="00FE4C00"/>
    <w:rsid w:val="00FE54AE"/>
    <w:rsid w:val="00FE576A"/>
    <w:rsid w:val="00FE632D"/>
    <w:rsid w:val="00FE7BEE"/>
    <w:rsid w:val="00FE7D07"/>
    <w:rsid w:val="00FE7E79"/>
    <w:rsid w:val="00FF0765"/>
    <w:rsid w:val="00FF1435"/>
    <w:rsid w:val="00FF163C"/>
    <w:rsid w:val="00FF32F1"/>
    <w:rsid w:val="00FF36DC"/>
    <w:rsid w:val="00FF3E7D"/>
    <w:rsid w:val="00FF5B99"/>
    <w:rsid w:val="00FF730C"/>
    <w:rsid w:val="00FF73F4"/>
    <w:rsid w:val="00FF7CE4"/>
    <w:rsid w:val="00FF7E39"/>
    <w:rsid w:val="01A9632F"/>
    <w:rsid w:val="021F3A3E"/>
    <w:rsid w:val="024B55A3"/>
    <w:rsid w:val="03A367D0"/>
    <w:rsid w:val="03A6394D"/>
    <w:rsid w:val="03C12D06"/>
    <w:rsid w:val="03D77F9C"/>
    <w:rsid w:val="03E868D9"/>
    <w:rsid w:val="03EA5626"/>
    <w:rsid w:val="0440490F"/>
    <w:rsid w:val="04DD4A72"/>
    <w:rsid w:val="050109ED"/>
    <w:rsid w:val="05121E5F"/>
    <w:rsid w:val="051D0B76"/>
    <w:rsid w:val="054B6ACD"/>
    <w:rsid w:val="059C656F"/>
    <w:rsid w:val="05BE2210"/>
    <w:rsid w:val="05D1668A"/>
    <w:rsid w:val="063E0E8F"/>
    <w:rsid w:val="06560FCC"/>
    <w:rsid w:val="06D2606A"/>
    <w:rsid w:val="070659F4"/>
    <w:rsid w:val="07181773"/>
    <w:rsid w:val="072F508C"/>
    <w:rsid w:val="07AA7E5F"/>
    <w:rsid w:val="07E27089"/>
    <w:rsid w:val="08161C67"/>
    <w:rsid w:val="08B51480"/>
    <w:rsid w:val="08BD7945"/>
    <w:rsid w:val="0937322B"/>
    <w:rsid w:val="09384134"/>
    <w:rsid w:val="0A3D4DA9"/>
    <w:rsid w:val="0A6767AA"/>
    <w:rsid w:val="0AAC55DC"/>
    <w:rsid w:val="0B0C4B48"/>
    <w:rsid w:val="0B5F6BA4"/>
    <w:rsid w:val="0B70174F"/>
    <w:rsid w:val="0B840CD4"/>
    <w:rsid w:val="0BAC4149"/>
    <w:rsid w:val="0C1418CE"/>
    <w:rsid w:val="0C212AC6"/>
    <w:rsid w:val="0C2F1549"/>
    <w:rsid w:val="0D08488F"/>
    <w:rsid w:val="0D1F336B"/>
    <w:rsid w:val="0D870F11"/>
    <w:rsid w:val="0DB341F2"/>
    <w:rsid w:val="0DE244B6"/>
    <w:rsid w:val="0DF77E44"/>
    <w:rsid w:val="0E2D3866"/>
    <w:rsid w:val="0ECF0DC1"/>
    <w:rsid w:val="0F0A004B"/>
    <w:rsid w:val="0F362018"/>
    <w:rsid w:val="0F590018"/>
    <w:rsid w:val="0F6126CF"/>
    <w:rsid w:val="0FE82BDC"/>
    <w:rsid w:val="0FF13046"/>
    <w:rsid w:val="105929FF"/>
    <w:rsid w:val="107D29E6"/>
    <w:rsid w:val="10F26FB9"/>
    <w:rsid w:val="10FD1C16"/>
    <w:rsid w:val="11AC3D64"/>
    <w:rsid w:val="120E39AF"/>
    <w:rsid w:val="123F000C"/>
    <w:rsid w:val="1256384E"/>
    <w:rsid w:val="126C66F1"/>
    <w:rsid w:val="12AE1B0C"/>
    <w:rsid w:val="12DE23DD"/>
    <w:rsid w:val="13637770"/>
    <w:rsid w:val="13702B73"/>
    <w:rsid w:val="138E2C91"/>
    <w:rsid w:val="141A1DA5"/>
    <w:rsid w:val="14665D24"/>
    <w:rsid w:val="14691905"/>
    <w:rsid w:val="14B46A8F"/>
    <w:rsid w:val="14CA76FE"/>
    <w:rsid w:val="15080B89"/>
    <w:rsid w:val="158C7B18"/>
    <w:rsid w:val="15CD590C"/>
    <w:rsid w:val="15D373E9"/>
    <w:rsid w:val="161971F2"/>
    <w:rsid w:val="1624772B"/>
    <w:rsid w:val="16322361"/>
    <w:rsid w:val="16402E1D"/>
    <w:rsid w:val="16873D30"/>
    <w:rsid w:val="17996603"/>
    <w:rsid w:val="17DB4333"/>
    <w:rsid w:val="17EB7FC3"/>
    <w:rsid w:val="17FF44C5"/>
    <w:rsid w:val="19EA0CF4"/>
    <w:rsid w:val="1AEE25CF"/>
    <w:rsid w:val="1B092048"/>
    <w:rsid w:val="1B0B04B8"/>
    <w:rsid w:val="1B331550"/>
    <w:rsid w:val="1B5543FC"/>
    <w:rsid w:val="1B5B67BF"/>
    <w:rsid w:val="1B6875F7"/>
    <w:rsid w:val="1C24013E"/>
    <w:rsid w:val="1CB8437B"/>
    <w:rsid w:val="1CD35F20"/>
    <w:rsid w:val="1D102CD1"/>
    <w:rsid w:val="1D1A0F32"/>
    <w:rsid w:val="1D1E08F1"/>
    <w:rsid w:val="1D23151A"/>
    <w:rsid w:val="1D3212EB"/>
    <w:rsid w:val="1D840FC9"/>
    <w:rsid w:val="1D9751A0"/>
    <w:rsid w:val="1D9D1D87"/>
    <w:rsid w:val="1DED16CF"/>
    <w:rsid w:val="1E0F5E35"/>
    <w:rsid w:val="1E594203"/>
    <w:rsid w:val="1EE06C10"/>
    <w:rsid w:val="1F6B0692"/>
    <w:rsid w:val="1F931E59"/>
    <w:rsid w:val="1F980D5B"/>
    <w:rsid w:val="1F9E2816"/>
    <w:rsid w:val="1FF16DE9"/>
    <w:rsid w:val="209E0E51"/>
    <w:rsid w:val="20D45BD5"/>
    <w:rsid w:val="2130749E"/>
    <w:rsid w:val="218B1BCA"/>
    <w:rsid w:val="21D544E9"/>
    <w:rsid w:val="21F93D33"/>
    <w:rsid w:val="22033AFD"/>
    <w:rsid w:val="2204098C"/>
    <w:rsid w:val="2317462C"/>
    <w:rsid w:val="23E15D91"/>
    <w:rsid w:val="23F96C13"/>
    <w:rsid w:val="24340F5D"/>
    <w:rsid w:val="24745349"/>
    <w:rsid w:val="24A3442A"/>
    <w:rsid w:val="24A626D7"/>
    <w:rsid w:val="25354C36"/>
    <w:rsid w:val="255F2646"/>
    <w:rsid w:val="25702096"/>
    <w:rsid w:val="259C74A9"/>
    <w:rsid w:val="25AB6659"/>
    <w:rsid w:val="25B20DC9"/>
    <w:rsid w:val="2617492B"/>
    <w:rsid w:val="263B5FB4"/>
    <w:rsid w:val="2643008A"/>
    <w:rsid w:val="26F02FE9"/>
    <w:rsid w:val="27741BE7"/>
    <w:rsid w:val="277F1DA1"/>
    <w:rsid w:val="27E52A7E"/>
    <w:rsid w:val="27FA3219"/>
    <w:rsid w:val="28333D17"/>
    <w:rsid w:val="284657F9"/>
    <w:rsid w:val="28901B0D"/>
    <w:rsid w:val="28C36E49"/>
    <w:rsid w:val="29253660"/>
    <w:rsid w:val="2946420F"/>
    <w:rsid w:val="2976035F"/>
    <w:rsid w:val="297F5466"/>
    <w:rsid w:val="29B64C00"/>
    <w:rsid w:val="29F67697"/>
    <w:rsid w:val="29F7591E"/>
    <w:rsid w:val="2A292B60"/>
    <w:rsid w:val="2A3D0E7D"/>
    <w:rsid w:val="2A5C1303"/>
    <w:rsid w:val="2A7B1142"/>
    <w:rsid w:val="2A917A18"/>
    <w:rsid w:val="2A9C3DF6"/>
    <w:rsid w:val="2AAE52A3"/>
    <w:rsid w:val="2ABF2EA6"/>
    <w:rsid w:val="2B0674C1"/>
    <w:rsid w:val="2B724B56"/>
    <w:rsid w:val="2C5F5631"/>
    <w:rsid w:val="2C7E7C57"/>
    <w:rsid w:val="2CA70830"/>
    <w:rsid w:val="2D144117"/>
    <w:rsid w:val="2D26209C"/>
    <w:rsid w:val="2D313674"/>
    <w:rsid w:val="2DB843CA"/>
    <w:rsid w:val="2DCC436C"/>
    <w:rsid w:val="2DDC4D6E"/>
    <w:rsid w:val="2DE22276"/>
    <w:rsid w:val="2E1E6002"/>
    <w:rsid w:val="2E2E1209"/>
    <w:rsid w:val="2E3F434C"/>
    <w:rsid w:val="2E7E3229"/>
    <w:rsid w:val="2EA119DB"/>
    <w:rsid w:val="2ECB089C"/>
    <w:rsid w:val="2EFE1EB8"/>
    <w:rsid w:val="2F053465"/>
    <w:rsid w:val="2F0F103A"/>
    <w:rsid w:val="2F5C2F22"/>
    <w:rsid w:val="2F674385"/>
    <w:rsid w:val="306D3C7B"/>
    <w:rsid w:val="30C5358B"/>
    <w:rsid w:val="31EA18EB"/>
    <w:rsid w:val="31F167D5"/>
    <w:rsid w:val="32456B21"/>
    <w:rsid w:val="32546D64"/>
    <w:rsid w:val="32552935"/>
    <w:rsid w:val="33C00B55"/>
    <w:rsid w:val="33C66680"/>
    <w:rsid w:val="33D7705E"/>
    <w:rsid w:val="33D95773"/>
    <w:rsid w:val="341F0E31"/>
    <w:rsid w:val="34483102"/>
    <w:rsid w:val="34596889"/>
    <w:rsid w:val="34B90FCD"/>
    <w:rsid w:val="35325511"/>
    <w:rsid w:val="359A2789"/>
    <w:rsid w:val="36354B2B"/>
    <w:rsid w:val="365D6B2F"/>
    <w:rsid w:val="366D3BA2"/>
    <w:rsid w:val="37F72AE1"/>
    <w:rsid w:val="37FE53BE"/>
    <w:rsid w:val="38561A88"/>
    <w:rsid w:val="38740160"/>
    <w:rsid w:val="388A1731"/>
    <w:rsid w:val="38963634"/>
    <w:rsid w:val="38B22C79"/>
    <w:rsid w:val="38B31104"/>
    <w:rsid w:val="39673640"/>
    <w:rsid w:val="396C0E37"/>
    <w:rsid w:val="39D30A74"/>
    <w:rsid w:val="39E57036"/>
    <w:rsid w:val="3AD60AAC"/>
    <w:rsid w:val="3B0A547F"/>
    <w:rsid w:val="3B41116E"/>
    <w:rsid w:val="3C215144"/>
    <w:rsid w:val="3C3A1B37"/>
    <w:rsid w:val="3C6504EB"/>
    <w:rsid w:val="3C9506A5"/>
    <w:rsid w:val="3CA223D0"/>
    <w:rsid w:val="3CB30F59"/>
    <w:rsid w:val="3CCD7E3F"/>
    <w:rsid w:val="3CD44B74"/>
    <w:rsid w:val="3CD77F82"/>
    <w:rsid w:val="3CDC4526"/>
    <w:rsid w:val="3CFD4BC8"/>
    <w:rsid w:val="3D1837B0"/>
    <w:rsid w:val="3D4D3399"/>
    <w:rsid w:val="3D5642D8"/>
    <w:rsid w:val="3DA56B85"/>
    <w:rsid w:val="3DB84C55"/>
    <w:rsid w:val="3DCE2D6D"/>
    <w:rsid w:val="3DDD0EC6"/>
    <w:rsid w:val="3E200DD3"/>
    <w:rsid w:val="3E474542"/>
    <w:rsid w:val="3E9B676F"/>
    <w:rsid w:val="3E9F580B"/>
    <w:rsid w:val="3EDA60DB"/>
    <w:rsid w:val="3F21093E"/>
    <w:rsid w:val="3F6252B2"/>
    <w:rsid w:val="3F8D7F20"/>
    <w:rsid w:val="3FE502FD"/>
    <w:rsid w:val="400015A7"/>
    <w:rsid w:val="40503A59"/>
    <w:rsid w:val="405B0FC7"/>
    <w:rsid w:val="40785FF9"/>
    <w:rsid w:val="40C15E8D"/>
    <w:rsid w:val="40C8729B"/>
    <w:rsid w:val="40E269C3"/>
    <w:rsid w:val="4105404B"/>
    <w:rsid w:val="41A26EBC"/>
    <w:rsid w:val="42292222"/>
    <w:rsid w:val="4235270E"/>
    <w:rsid w:val="42397EB2"/>
    <w:rsid w:val="4271199E"/>
    <w:rsid w:val="42A13210"/>
    <w:rsid w:val="430931BF"/>
    <w:rsid w:val="43316763"/>
    <w:rsid w:val="43571C4A"/>
    <w:rsid w:val="43630F12"/>
    <w:rsid w:val="443609BF"/>
    <w:rsid w:val="44421DFF"/>
    <w:rsid w:val="445826E4"/>
    <w:rsid w:val="44994AE5"/>
    <w:rsid w:val="44E64D8F"/>
    <w:rsid w:val="44FC7513"/>
    <w:rsid w:val="44FF1ED8"/>
    <w:rsid w:val="45071535"/>
    <w:rsid w:val="4537679D"/>
    <w:rsid w:val="45E32481"/>
    <w:rsid w:val="45F14B9E"/>
    <w:rsid w:val="460561B4"/>
    <w:rsid w:val="46080406"/>
    <w:rsid w:val="46606294"/>
    <w:rsid w:val="46657FE3"/>
    <w:rsid w:val="47544CF7"/>
    <w:rsid w:val="47A53E92"/>
    <w:rsid w:val="47D90247"/>
    <w:rsid w:val="47E40B4F"/>
    <w:rsid w:val="47EA413C"/>
    <w:rsid w:val="4803505C"/>
    <w:rsid w:val="481C3C1F"/>
    <w:rsid w:val="487D2387"/>
    <w:rsid w:val="48A71838"/>
    <w:rsid w:val="48BD3123"/>
    <w:rsid w:val="48ED2628"/>
    <w:rsid w:val="49292A4B"/>
    <w:rsid w:val="49927B1F"/>
    <w:rsid w:val="4A3B3096"/>
    <w:rsid w:val="4AC142FE"/>
    <w:rsid w:val="4B1B5443"/>
    <w:rsid w:val="4BA177EB"/>
    <w:rsid w:val="4BD20FCE"/>
    <w:rsid w:val="4C261A6D"/>
    <w:rsid w:val="4C2950BC"/>
    <w:rsid w:val="4C6134DB"/>
    <w:rsid w:val="4C733170"/>
    <w:rsid w:val="4C940979"/>
    <w:rsid w:val="4CC2216C"/>
    <w:rsid w:val="4CDF7E46"/>
    <w:rsid w:val="4D483798"/>
    <w:rsid w:val="4D786582"/>
    <w:rsid w:val="4DDB7502"/>
    <w:rsid w:val="4DEC36D2"/>
    <w:rsid w:val="4E102281"/>
    <w:rsid w:val="4E584433"/>
    <w:rsid w:val="4E81466D"/>
    <w:rsid w:val="4EBA414E"/>
    <w:rsid w:val="4EBE3A8B"/>
    <w:rsid w:val="4EC310A1"/>
    <w:rsid w:val="4EF90D01"/>
    <w:rsid w:val="4F2F7F32"/>
    <w:rsid w:val="4F4108C0"/>
    <w:rsid w:val="4FBC621D"/>
    <w:rsid w:val="4FF04AC7"/>
    <w:rsid w:val="504A0EAA"/>
    <w:rsid w:val="5077670C"/>
    <w:rsid w:val="50AC3B95"/>
    <w:rsid w:val="50BC5A36"/>
    <w:rsid w:val="50E84DEF"/>
    <w:rsid w:val="5112579C"/>
    <w:rsid w:val="515F1555"/>
    <w:rsid w:val="51F9563B"/>
    <w:rsid w:val="51FA302C"/>
    <w:rsid w:val="521444A0"/>
    <w:rsid w:val="526213EF"/>
    <w:rsid w:val="526D721E"/>
    <w:rsid w:val="528B5393"/>
    <w:rsid w:val="53B54F6C"/>
    <w:rsid w:val="53DC50DF"/>
    <w:rsid w:val="547A5F65"/>
    <w:rsid w:val="54B21A79"/>
    <w:rsid w:val="54FD6567"/>
    <w:rsid w:val="55176E31"/>
    <w:rsid w:val="552E2ED1"/>
    <w:rsid w:val="55E40C52"/>
    <w:rsid w:val="56142E25"/>
    <w:rsid w:val="565B416B"/>
    <w:rsid w:val="565B7B4D"/>
    <w:rsid w:val="56970350"/>
    <w:rsid w:val="56BA5480"/>
    <w:rsid w:val="572F7D4B"/>
    <w:rsid w:val="57315742"/>
    <w:rsid w:val="581B74E9"/>
    <w:rsid w:val="58242EA7"/>
    <w:rsid w:val="58297B1D"/>
    <w:rsid w:val="5867304C"/>
    <w:rsid w:val="58BA73F7"/>
    <w:rsid w:val="58FF20AE"/>
    <w:rsid w:val="5919023C"/>
    <w:rsid w:val="59AC58A1"/>
    <w:rsid w:val="59D81EA5"/>
    <w:rsid w:val="59E20F76"/>
    <w:rsid w:val="59EC5950"/>
    <w:rsid w:val="59F82547"/>
    <w:rsid w:val="59FC0B20"/>
    <w:rsid w:val="5A32106E"/>
    <w:rsid w:val="5A3D43FE"/>
    <w:rsid w:val="5A492DA3"/>
    <w:rsid w:val="5A696FA1"/>
    <w:rsid w:val="5A7B6CD4"/>
    <w:rsid w:val="5AB12860"/>
    <w:rsid w:val="5AE95E25"/>
    <w:rsid w:val="5B2B1333"/>
    <w:rsid w:val="5B376F44"/>
    <w:rsid w:val="5B402059"/>
    <w:rsid w:val="5B4769CA"/>
    <w:rsid w:val="5C0A3DDF"/>
    <w:rsid w:val="5C2450C1"/>
    <w:rsid w:val="5C4B5339"/>
    <w:rsid w:val="5CB558B1"/>
    <w:rsid w:val="5CE45C2B"/>
    <w:rsid w:val="5D012D73"/>
    <w:rsid w:val="5DBB0FC2"/>
    <w:rsid w:val="5DF351AF"/>
    <w:rsid w:val="5F1C2834"/>
    <w:rsid w:val="5F353888"/>
    <w:rsid w:val="5F4972B7"/>
    <w:rsid w:val="5FD26745"/>
    <w:rsid w:val="5FD775B8"/>
    <w:rsid w:val="600734E4"/>
    <w:rsid w:val="60863536"/>
    <w:rsid w:val="610B0DB2"/>
    <w:rsid w:val="615F0305"/>
    <w:rsid w:val="616153D3"/>
    <w:rsid w:val="61A51BED"/>
    <w:rsid w:val="61DC1927"/>
    <w:rsid w:val="623772D7"/>
    <w:rsid w:val="623C4F9B"/>
    <w:rsid w:val="6247406C"/>
    <w:rsid w:val="625E4E93"/>
    <w:rsid w:val="629A42AF"/>
    <w:rsid w:val="62E0626E"/>
    <w:rsid w:val="631515DE"/>
    <w:rsid w:val="6375191B"/>
    <w:rsid w:val="639D5F0D"/>
    <w:rsid w:val="63D26282"/>
    <w:rsid w:val="63FA4EE1"/>
    <w:rsid w:val="6417688C"/>
    <w:rsid w:val="644C20EC"/>
    <w:rsid w:val="6481138B"/>
    <w:rsid w:val="64A07A63"/>
    <w:rsid w:val="64B5103A"/>
    <w:rsid w:val="64EE6A20"/>
    <w:rsid w:val="64F13BAE"/>
    <w:rsid w:val="65540C76"/>
    <w:rsid w:val="65626BE9"/>
    <w:rsid w:val="65D025CA"/>
    <w:rsid w:val="65E61A8D"/>
    <w:rsid w:val="665D4B5A"/>
    <w:rsid w:val="66684029"/>
    <w:rsid w:val="66C909BB"/>
    <w:rsid w:val="66EE16BA"/>
    <w:rsid w:val="679C6AA9"/>
    <w:rsid w:val="67AB74B3"/>
    <w:rsid w:val="67D8318E"/>
    <w:rsid w:val="67F02AB0"/>
    <w:rsid w:val="67F87BB6"/>
    <w:rsid w:val="68664010"/>
    <w:rsid w:val="694D09F9"/>
    <w:rsid w:val="69814EDD"/>
    <w:rsid w:val="69913E1E"/>
    <w:rsid w:val="699B7C24"/>
    <w:rsid w:val="69AA4EE0"/>
    <w:rsid w:val="69E71C90"/>
    <w:rsid w:val="6A0B1E23"/>
    <w:rsid w:val="6A802AF7"/>
    <w:rsid w:val="6A96557D"/>
    <w:rsid w:val="6AE2293C"/>
    <w:rsid w:val="6B4F218A"/>
    <w:rsid w:val="6B607062"/>
    <w:rsid w:val="6B62119E"/>
    <w:rsid w:val="6BCD02EE"/>
    <w:rsid w:val="6BED1425"/>
    <w:rsid w:val="6C0905E4"/>
    <w:rsid w:val="6C0C0098"/>
    <w:rsid w:val="6C5F2A1F"/>
    <w:rsid w:val="6D317DF2"/>
    <w:rsid w:val="6D341690"/>
    <w:rsid w:val="6D402FBE"/>
    <w:rsid w:val="6D54763D"/>
    <w:rsid w:val="6DC04CD2"/>
    <w:rsid w:val="6E4626B0"/>
    <w:rsid w:val="6E810905"/>
    <w:rsid w:val="6EB8009F"/>
    <w:rsid w:val="6EDA3B7F"/>
    <w:rsid w:val="6EDC06F1"/>
    <w:rsid w:val="6EFA61F9"/>
    <w:rsid w:val="6F796375"/>
    <w:rsid w:val="6F8919FE"/>
    <w:rsid w:val="6FD66A2F"/>
    <w:rsid w:val="6FE078AE"/>
    <w:rsid w:val="6FF92325"/>
    <w:rsid w:val="6FFD3FBC"/>
    <w:rsid w:val="70710506"/>
    <w:rsid w:val="707977A8"/>
    <w:rsid w:val="709077D0"/>
    <w:rsid w:val="70B61333"/>
    <w:rsid w:val="70C014B4"/>
    <w:rsid w:val="711061AC"/>
    <w:rsid w:val="713C5106"/>
    <w:rsid w:val="718B5925"/>
    <w:rsid w:val="71F817C3"/>
    <w:rsid w:val="722200D4"/>
    <w:rsid w:val="72240038"/>
    <w:rsid w:val="722860CC"/>
    <w:rsid w:val="72587BCF"/>
    <w:rsid w:val="729B62C8"/>
    <w:rsid w:val="729D3834"/>
    <w:rsid w:val="72AE1992"/>
    <w:rsid w:val="72C64D8B"/>
    <w:rsid w:val="73256266"/>
    <w:rsid w:val="733B7272"/>
    <w:rsid w:val="73AE37EF"/>
    <w:rsid w:val="73E6120B"/>
    <w:rsid w:val="74055F04"/>
    <w:rsid w:val="747A05F1"/>
    <w:rsid w:val="74BF0070"/>
    <w:rsid w:val="74D02501"/>
    <w:rsid w:val="74D507C4"/>
    <w:rsid w:val="756845CD"/>
    <w:rsid w:val="75D50CF3"/>
    <w:rsid w:val="75FE0A8D"/>
    <w:rsid w:val="762272BA"/>
    <w:rsid w:val="768A40CF"/>
    <w:rsid w:val="76CF6D89"/>
    <w:rsid w:val="76FF686B"/>
    <w:rsid w:val="77297D8C"/>
    <w:rsid w:val="774A6577"/>
    <w:rsid w:val="77687B79"/>
    <w:rsid w:val="778925D9"/>
    <w:rsid w:val="783973CD"/>
    <w:rsid w:val="787B347D"/>
    <w:rsid w:val="787B4617"/>
    <w:rsid w:val="78C148FE"/>
    <w:rsid w:val="78DA3328"/>
    <w:rsid w:val="790E7239"/>
    <w:rsid w:val="792D4F27"/>
    <w:rsid w:val="79790B39"/>
    <w:rsid w:val="798D0356"/>
    <w:rsid w:val="79992910"/>
    <w:rsid w:val="79CA6CCA"/>
    <w:rsid w:val="7A5B3277"/>
    <w:rsid w:val="7A6A4943"/>
    <w:rsid w:val="7AAD4D86"/>
    <w:rsid w:val="7AD16771"/>
    <w:rsid w:val="7C2C462A"/>
    <w:rsid w:val="7C451CB1"/>
    <w:rsid w:val="7CFB785C"/>
    <w:rsid w:val="7D2E11EF"/>
    <w:rsid w:val="7D6301B2"/>
    <w:rsid w:val="7D80519E"/>
    <w:rsid w:val="7E0F44BF"/>
    <w:rsid w:val="7E142503"/>
    <w:rsid w:val="7E7968AC"/>
    <w:rsid w:val="7EA82CB4"/>
    <w:rsid w:val="7EE60311"/>
    <w:rsid w:val="7F1B6A68"/>
    <w:rsid w:val="7F606315"/>
    <w:rsid w:val="7F825D8F"/>
    <w:rsid w:val="7F9B46E2"/>
    <w:rsid w:val="7FC8763A"/>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92325DC"/>
  <w15:docId w15:val="{FC6B89B4-04FB-4ACB-BFE1-F06FAC36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0" w:unhideWhenUsed="1"/>
    <w:lsdException w:name="toc 9" w:semiHidden="1" w:uiPriority="0" w:unhideWhenUsed="1"/>
    <w:lsdException w:name="Normal Indent" w:semiHidden="1" w:uiPriority="0" w:qFormat="1"/>
    <w:lsdException w:name="footnote text" w:semiHidden="1" w:uiPriority="0" w:qFormat="1"/>
    <w:lsdException w:name="annotation text" w:semiHidden="1" w:unhideWhenUsed="1" w:qFormat="1"/>
    <w:lsdException w:name="header" w:semiHidden="1" w:qFormat="1"/>
    <w:lsdException w:name="footer" w:semiHidden="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f">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f"/>
    <w:next w:val="affff"/>
    <w:link w:val="10"/>
    <w:qFormat/>
    <w:pPr>
      <w:keepNext/>
      <w:keepLines/>
      <w:spacing w:before="340" w:after="330" w:line="578" w:lineRule="auto"/>
      <w:outlineLvl w:val="0"/>
    </w:pPr>
    <w:rPr>
      <w:b/>
      <w:bCs/>
      <w:kern w:val="44"/>
      <w:sz w:val="44"/>
      <w:szCs w:val="44"/>
    </w:rPr>
  </w:style>
  <w:style w:type="paragraph" w:styleId="22">
    <w:name w:val="heading 2"/>
    <w:basedOn w:val="affff"/>
    <w:next w:val="affff"/>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f"/>
    <w:next w:val="affff"/>
    <w:link w:val="30"/>
    <w:qFormat/>
    <w:pPr>
      <w:keepNext/>
      <w:keepLines/>
      <w:spacing w:before="260" w:after="260" w:line="416" w:lineRule="auto"/>
      <w:outlineLvl w:val="2"/>
    </w:pPr>
    <w:rPr>
      <w:b/>
      <w:bCs/>
      <w:sz w:val="32"/>
      <w:szCs w:val="32"/>
    </w:rPr>
  </w:style>
  <w:style w:type="paragraph" w:styleId="4">
    <w:name w:val="heading 4"/>
    <w:basedOn w:val="affff"/>
    <w:next w:val="affff"/>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f"/>
    <w:next w:val="affff"/>
    <w:link w:val="50"/>
    <w:qFormat/>
    <w:pPr>
      <w:keepNext/>
      <w:keepLines/>
      <w:adjustRightInd/>
      <w:spacing w:before="280" w:after="290" w:line="376" w:lineRule="auto"/>
      <w:outlineLvl w:val="4"/>
    </w:pPr>
    <w:rPr>
      <w:b/>
      <w:bCs/>
      <w:sz w:val="28"/>
      <w:szCs w:val="28"/>
    </w:rPr>
  </w:style>
  <w:style w:type="paragraph" w:styleId="6">
    <w:name w:val="heading 6"/>
    <w:basedOn w:val="affff"/>
    <w:next w:val="affff"/>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
    <w:next w:val="affff"/>
    <w:link w:val="70"/>
    <w:qFormat/>
    <w:pPr>
      <w:keepNext/>
      <w:keepLines/>
      <w:adjustRightInd/>
      <w:spacing w:before="240" w:after="64" w:line="320" w:lineRule="auto"/>
      <w:outlineLvl w:val="6"/>
    </w:pPr>
    <w:rPr>
      <w:b/>
      <w:bCs/>
      <w:sz w:val="24"/>
      <w:szCs w:val="24"/>
    </w:rPr>
  </w:style>
  <w:style w:type="paragraph" w:styleId="8">
    <w:name w:val="heading 8"/>
    <w:basedOn w:val="affff"/>
    <w:next w:val="affff"/>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f"/>
    <w:next w:val="affff"/>
    <w:link w:val="90"/>
    <w:qFormat/>
    <w:pPr>
      <w:keepNext/>
      <w:keepLines/>
      <w:adjustRightInd/>
      <w:spacing w:before="240" w:after="64" w:line="320" w:lineRule="auto"/>
      <w:outlineLvl w:val="8"/>
    </w:pPr>
    <w:rPr>
      <w:rFonts w:ascii="Arial" w:eastAsia="黑体" w:hAnsi="Arial"/>
    </w:rPr>
  </w:style>
  <w:style w:type="character" w:default="1" w:styleId="affff0">
    <w:name w:val="Default Paragraph Font"/>
    <w:uiPriority w:val="1"/>
    <w:semiHidden/>
    <w:unhideWhenUsed/>
  </w:style>
  <w:style w:type="table" w:default="1" w:styleId="affff1">
    <w:name w:val="Normal Table"/>
    <w:uiPriority w:val="99"/>
    <w:semiHidden/>
    <w:unhideWhenUsed/>
    <w:tblPr>
      <w:tblInd w:w="0" w:type="dxa"/>
      <w:tblCellMar>
        <w:top w:w="0" w:type="dxa"/>
        <w:left w:w="108" w:type="dxa"/>
        <w:bottom w:w="0" w:type="dxa"/>
        <w:right w:w="108" w:type="dxa"/>
      </w:tblCellMar>
    </w:tblPr>
  </w:style>
  <w:style w:type="numbering" w:default="1" w:styleId="affff2">
    <w:name w:val="No List"/>
    <w:uiPriority w:val="99"/>
    <w:semiHidden/>
    <w:unhideWhenUsed/>
  </w:style>
  <w:style w:type="paragraph" w:styleId="TOC7">
    <w:name w:val="toc 7"/>
    <w:basedOn w:val="affff"/>
    <w:next w:val="affff"/>
    <w:uiPriority w:val="39"/>
    <w:unhideWhenUsed/>
    <w:qFormat/>
    <w:pPr>
      <w:tabs>
        <w:tab w:val="right" w:leader="dot" w:pos="9344"/>
      </w:tabs>
      <w:spacing w:line="300" w:lineRule="exact"/>
      <w:ind w:left="1259"/>
    </w:pPr>
    <w:rPr>
      <w:rFonts w:ascii="宋体"/>
    </w:rPr>
  </w:style>
  <w:style w:type="paragraph" w:styleId="affff3">
    <w:name w:val="Normal Indent"/>
    <w:basedOn w:val="affff"/>
    <w:qFormat/>
    <w:pPr>
      <w:ind w:firstLine="420"/>
    </w:pPr>
  </w:style>
  <w:style w:type="paragraph" w:styleId="affff4">
    <w:name w:val="annotation text"/>
    <w:basedOn w:val="affff"/>
    <w:link w:val="affff5"/>
    <w:uiPriority w:val="99"/>
    <w:unhideWhenUsed/>
    <w:qFormat/>
    <w:pPr>
      <w:jc w:val="left"/>
    </w:pPr>
  </w:style>
  <w:style w:type="paragraph" w:styleId="affff6">
    <w:name w:val="Body Text"/>
    <w:basedOn w:val="affff"/>
    <w:link w:val="affff7"/>
    <w:qFormat/>
    <w:pPr>
      <w:spacing w:after="120"/>
    </w:pPr>
  </w:style>
  <w:style w:type="paragraph" w:styleId="TOC5">
    <w:name w:val="toc 5"/>
    <w:basedOn w:val="affff"/>
    <w:next w:val="affff"/>
    <w:uiPriority w:val="39"/>
    <w:unhideWhenUsed/>
    <w:qFormat/>
    <w:pPr>
      <w:ind w:left="839"/>
    </w:pPr>
    <w:rPr>
      <w:rFonts w:ascii="宋体"/>
    </w:rPr>
  </w:style>
  <w:style w:type="paragraph" w:styleId="TOC3">
    <w:name w:val="toc 3"/>
    <w:basedOn w:val="affff"/>
    <w:next w:val="affff"/>
    <w:uiPriority w:val="39"/>
    <w:unhideWhenUsed/>
    <w:qFormat/>
    <w:pPr>
      <w:spacing w:line="300" w:lineRule="exact"/>
      <w:ind w:left="420"/>
    </w:pPr>
    <w:rPr>
      <w:rFonts w:ascii="宋体"/>
    </w:rPr>
  </w:style>
  <w:style w:type="paragraph" w:styleId="affff8">
    <w:name w:val="Balloon Text"/>
    <w:basedOn w:val="affff"/>
    <w:link w:val="affff9"/>
    <w:uiPriority w:val="99"/>
    <w:semiHidden/>
    <w:unhideWhenUsed/>
    <w:qFormat/>
    <w:rPr>
      <w:sz w:val="18"/>
      <w:szCs w:val="18"/>
    </w:rPr>
  </w:style>
  <w:style w:type="paragraph" w:styleId="affffa">
    <w:name w:val="footer"/>
    <w:basedOn w:val="affff"/>
    <w:link w:val="affffb"/>
    <w:uiPriority w:val="99"/>
    <w:qFormat/>
    <w:pPr>
      <w:tabs>
        <w:tab w:val="center" w:pos="4153"/>
        <w:tab w:val="right" w:pos="8306"/>
      </w:tabs>
      <w:adjustRightInd/>
      <w:snapToGrid w:val="0"/>
      <w:spacing w:line="240" w:lineRule="auto"/>
      <w:jc w:val="right"/>
    </w:pPr>
    <w:rPr>
      <w:rFonts w:ascii="宋体"/>
      <w:sz w:val="18"/>
      <w:szCs w:val="18"/>
    </w:rPr>
  </w:style>
  <w:style w:type="paragraph" w:styleId="affffc">
    <w:name w:val="header"/>
    <w:basedOn w:val="affff"/>
    <w:link w:val="affffd"/>
    <w:uiPriority w:val="99"/>
    <w:qFormat/>
    <w:pPr>
      <w:tabs>
        <w:tab w:val="center" w:pos="4153"/>
        <w:tab w:val="right" w:pos="8306"/>
      </w:tabs>
      <w:adjustRightInd/>
      <w:snapToGrid w:val="0"/>
      <w:jc w:val="center"/>
    </w:pPr>
    <w:rPr>
      <w:sz w:val="18"/>
      <w:szCs w:val="18"/>
    </w:rPr>
  </w:style>
  <w:style w:type="paragraph" w:styleId="TOC1">
    <w:name w:val="toc 1"/>
    <w:basedOn w:val="affff"/>
    <w:next w:val="affff"/>
    <w:uiPriority w:val="39"/>
    <w:unhideWhenUsed/>
    <w:qFormat/>
    <w:rPr>
      <w:rFonts w:ascii="宋体"/>
    </w:rPr>
  </w:style>
  <w:style w:type="paragraph" w:styleId="TOC4">
    <w:name w:val="toc 4"/>
    <w:basedOn w:val="affff"/>
    <w:next w:val="affff"/>
    <w:uiPriority w:val="39"/>
    <w:unhideWhenUsed/>
    <w:qFormat/>
    <w:pPr>
      <w:tabs>
        <w:tab w:val="right" w:leader="dot" w:pos="9344"/>
      </w:tabs>
      <w:spacing w:line="300" w:lineRule="exact"/>
      <w:ind w:left="629"/>
    </w:pPr>
    <w:rPr>
      <w:rFonts w:ascii="宋体"/>
    </w:rPr>
  </w:style>
  <w:style w:type="paragraph" w:styleId="affffe">
    <w:name w:val="footnote text"/>
    <w:basedOn w:val="affff"/>
    <w:next w:val="affff"/>
    <w:link w:val="afffff"/>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f"/>
    <w:next w:val="affff"/>
    <w:uiPriority w:val="39"/>
    <w:unhideWhenUsed/>
    <w:qFormat/>
    <w:pPr>
      <w:spacing w:line="300" w:lineRule="exact"/>
      <w:ind w:left="1049"/>
    </w:pPr>
    <w:rPr>
      <w:rFonts w:ascii="宋体"/>
    </w:rPr>
  </w:style>
  <w:style w:type="paragraph" w:styleId="afffff0">
    <w:name w:val="table of figures"/>
    <w:basedOn w:val="affff"/>
    <w:next w:val="affff"/>
    <w:semiHidden/>
    <w:qFormat/>
    <w:pPr>
      <w:adjustRightInd/>
      <w:spacing w:line="240" w:lineRule="auto"/>
      <w:jc w:val="left"/>
    </w:pPr>
    <w:rPr>
      <w:szCs w:val="24"/>
    </w:rPr>
  </w:style>
  <w:style w:type="paragraph" w:styleId="TOC2">
    <w:name w:val="toc 2"/>
    <w:basedOn w:val="affff"/>
    <w:next w:val="affff"/>
    <w:uiPriority w:val="39"/>
    <w:unhideWhenUsed/>
    <w:qFormat/>
    <w:pPr>
      <w:tabs>
        <w:tab w:val="right" w:leader="dot" w:pos="9344"/>
      </w:tabs>
      <w:spacing w:line="300" w:lineRule="exact"/>
      <w:ind w:left="210"/>
    </w:pPr>
    <w:rPr>
      <w:rFonts w:ascii="宋体"/>
    </w:rPr>
  </w:style>
  <w:style w:type="paragraph" w:styleId="afffff1">
    <w:name w:val="Title"/>
    <w:basedOn w:val="affff"/>
    <w:link w:val="afffff2"/>
    <w:qFormat/>
    <w:pPr>
      <w:spacing w:before="240" w:after="60"/>
      <w:jc w:val="center"/>
      <w:outlineLvl w:val="0"/>
    </w:pPr>
    <w:rPr>
      <w:rFonts w:ascii="Arial" w:hAnsi="Arial" w:cs="Arial"/>
      <w:b/>
      <w:bCs/>
      <w:sz w:val="32"/>
      <w:szCs w:val="32"/>
    </w:rPr>
  </w:style>
  <w:style w:type="paragraph" w:styleId="afffff3">
    <w:name w:val="annotation subject"/>
    <w:basedOn w:val="affff4"/>
    <w:next w:val="affff4"/>
    <w:link w:val="afffff4"/>
    <w:uiPriority w:val="99"/>
    <w:semiHidden/>
    <w:unhideWhenUsed/>
    <w:qFormat/>
    <w:rPr>
      <w:b/>
      <w:bCs/>
    </w:rPr>
  </w:style>
  <w:style w:type="table" w:styleId="afffff5">
    <w:name w:val="Table Grid"/>
    <w:basedOn w:val="affff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Strong"/>
    <w:uiPriority w:val="22"/>
    <w:qFormat/>
    <w:rPr>
      <w:b/>
      <w:bCs/>
    </w:rPr>
  </w:style>
  <w:style w:type="character" w:styleId="afffff7">
    <w:name w:val="page number"/>
    <w:qFormat/>
    <w:rPr>
      <w:rFonts w:ascii="宋体" w:eastAsia="宋体" w:hAnsi="Times New Roman"/>
      <w:sz w:val="18"/>
    </w:rPr>
  </w:style>
  <w:style w:type="character" w:styleId="afffff8">
    <w:name w:val="Emphasis"/>
    <w:uiPriority w:val="20"/>
    <w:qFormat/>
    <w:rPr>
      <w:i/>
      <w:iCs/>
    </w:rPr>
  </w:style>
  <w:style w:type="character" w:styleId="afffff9">
    <w:name w:val="Hyperlink"/>
    <w:uiPriority w:val="99"/>
    <w:qFormat/>
    <w:rPr>
      <w:rFonts w:ascii="宋体" w:eastAsia="宋体" w:hAnsi="Times New Roman"/>
      <w:color w:val="auto"/>
      <w:spacing w:val="0"/>
      <w:w w:val="100"/>
      <w:position w:val="0"/>
      <w:sz w:val="21"/>
      <w:u w:val="none"/>
      <w:vertAlign w:val="baseline"/>
    </w:rPr>
  </w:style>
  <w:style w:type="character" w:styleId="afffffa">
    <w:name w:val="annotation reference"/>
    <w:basedOn w:val="affff0"/>
    <w:unhideWhenUsed/>
    <w:qFormat/>
    <w:rPr>
      <w:sz w:val="21"/>
      <w:szCs w:val="21"/>
    </w:rPr>
  </w:style>
  <w:style w:type="character" w:styleId="afffffb">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d">
    <w:name w:val="页眉 字符"/>
    <w:link w:val="affffc"/>
    <w:uiPriority w:val="99"/>
    <w:qFormat/>
    <w:rPr>
      <w:kern w:val="2"/>
      <w:sz w:val="18"/>
      <w:szCs w:val="18"/>
    </w:rPr>
  </w:style>
  <w:style w:type="character" w:customStyle="1" w:styleId="affffb">
    <w:name w:val="页脚 字符"/>
    <w:link w:val="affffa"/>
    <w:uiPriority w:val="99"/>
    <w:qFormat/>
    <w:rPr>
      <w:rFonts w:ascii="宋体"/>
      <w:kern w:val="2"/>
      <w:sz w:val="18"/>
      <w:szCs w:val="18"/>
    </w:rPr>
  </w:style>
  <w:style w:type="character" w:customStyle="1" w:styleId="affff9">
    <w:name w:val="批注框文本 字符"/>
    <w:link w:val="affff8"/>
    <w:uiPriority w:val="99"/>
    <w:semiHidden/>
    <w:qFormat/>
    <w:rPr>
      <w:kern w:val="2"/>
      <w:sz w:val="18"/>
      <w:szCs w:val="18"/>
    </w:rPr>
  </w:style>
  <w:style w:type="paragraph" w:styleId="afffffc">
    <w:name w:val="Quote"/>
    <w:basedOn w:val="affff"/>
    <w:next w:val="affff"/>
    <w:link w:val="afffffd"/>
    <w:uiPriority w:val="29"/>
    <w:qFormat/>
    <w:rPr>
      <w:i/>
      <w:iCs/>
      <w:color w:val="000000"/>
    </w:rPr>
  </w:style>
  <w:style w:type="character" w:customStyle="1" w:styleId="afffffd">
    <w:name w:val="引用 字符"/>
    <w:link w:val="afffffc"/>
    <w:uiPriority w:val="29"/>
    <w:qFormat/>
    <w:rPr>
      <w:i/>
      <w:iCs/>
      <w:color w:val="000000"/>
      <w:kern w:val="2"/>
      <w:sz w:val="21"/>
      <w:szCs w:val="21"/>
    </w:rPr>
  </w:style>
  <w:style w:type="character" w:customStyle="1" w:styleId="afffff2">
    <w:name w:val="标题 字符"/>
    <w:link w:val="afffff1"/>
    <w:qFormat/>
    <w:rPr>
      <w:rFonts w:ascii="Arial" w:hAnsi="Arial" w:cs="Arial"/>
      <w:b/>
      <w:bCs/>
      <w:kern w:val="2"/>
      <w:sz w:val="32"/>
      <w:szCs w:val="32"/>
    </w:rPr>
  </w:style>
  <w:style w:type="paragraph" w:customStyle="1" w:styleId="afffffe">
    <w:name w:val="标准标志"/>
    <w:next w:val="affff"/>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
    <w:name w:val="标准称谓"/>
    <w:next w:val="affff"/>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f0">
    <w:name w:val="标准文件_页脚偶数页"/>
    <w:qFormat/>
    <w:pPr>
      <w:ind w:left="198"/>
    </w:pPr>
    <w:rPr>
      <w:rFonts w:ascii="宋体"/>
      <w:sz w:val="18"/>
    </w:rPr>
  </w:style>
  <w:style w:type="paragraph" w:customStyle="1" w:styleId="affffff1">
    <w:name w:val="标准文件_页脚奇数页"/>
    <w:qFormat/>
    <w:pPr>
      <w:ind w:right="227"/>
      <w:jc w:val="right"/>
    </w:pPr>
    <w:rPr>
      <w:rFonts w:ascii="宋体"/>
      <w:sz w:val="18"/>
    </w:rPr>
  </w:style>
  <w:style w:type="paragraph" w:customStyle="1" w:styleId="affffff2">
    <w:name w:val="标准书眉一"/>
    <w:qFormat/>
    <w:pPr>
      <w:jc w:val="both"/>
    </w:pPr>
  </w:style>
  <w:style w:type="paragraph" w:customStyle="1" w:styleId="ICS">
    <w:name w:val="标准文件_ICS"/>
    <w:basedOn w:val="affff"/>
    <w:qFormat/>
    <w:pPr>
      <w:spacing w:line="0" w:lineRule="atLeast"/>
    </w:pPr>
    <w:rPr>
      <w:rFonts w:ascii="黑体" w:eastAsia="黑体" w:hAnsi="宋体"/>
    </w:rPr>
  </w:style>
  <w:style w:type="paragraph" w:customStyle="1" w:styleId="affffff3">
    <w:name w:val="标准文件_标准正文"/>
    <w:basedOn w:val="affff"/>
    <w:next w:val="affffff4"/>
    <w:qFormat/>
    <w:pPr>
      <w:snapToGrid w:val="0"/>
      <w:ind w:firstLineChars="200" w:firstLine="200"/>
    </w:pPr>
    <w:rPr>
      <w:kern w:val="0"/>
    </w:rPr>
  </w:style>
  <w:style w:type="paragraph" w:customStyle="1" w:styleId="affffff4">
    <w:name w:val="标准文件_段"/>
    <w:link w:val="Char"/>
    <w:qFormat/>
    <w:pPr>
      <w:autoSpaceDE w:val="0"/>
      <w:autoSpaceDN w:val="0"/>
      <w:ind w:firstLineChars="200" w:firstLine="200"/>
      <w:jc w:val="both"/>
    </w:pPr>
    <w:rPr>
      <w:rFonts w:ascii="宋体"/>
      <w:sz w:val="21"/>
    </w:rPr>
  </w:style>
  <w:style w:type="paragraph" w:customStyle="1" w:styleId="affffff5">
    <w:name w:val="标准文件_版本"/>
    <w:basedOn w:val="affffff3"/>
    <w:qFormat/>
    <w:pPr>
      <w:adjustRightInd/>
      <w:snapToGrid/>
      <w:ind w:firstLineChars="0" w:firstLine="0"/>
    </w:pPr>
    <w:rPr>
      <w:rFonts w:ascii="宋体" w:hAnsi="宋体"/>
      <w:kern w:val="2"/>
    </w:rPr>
  </w:style>
  <w:style w:type="paragraph" w:customStyle="1" w:styleId="affffff6">
    <w:name w:val="标准文件_标准部门"/>
    <w:basedOn w:val="affff"/>
    <w:qFormat/>
    <w:pPr>
      <w:jc w:val="center"/>
    </w:pPr>
    <w:rPr>
      <w:rFonts w:ascii="黑体" w:eastAsia="黑体"/>
      <w:kern w:val="0"/>
      <w:sz w:val="44"/>
    </w:rPr>
  </w:style>
  <w:style w:type="paragraph" w:customStyle="1" w:styleId="affffff7">
    <w:name w:val="标准文件_标准代替"/>
    <w:basedOn w:val="affff"/>
    <w:next w:val="affff"/>
    <w:qFormat/>
    <w:pPr>
      <w:spacing w:line="310" w:lineRule="exact"/>
      <w:jc w:val="right"/>
    </w:pPr>
    <w:rPr>
      <w:rFonts w:ascii="宋体" w:hAnsi="宋体"/>
      <w:kern w:val="0"/>
    </w:rPr>
  </w:style>
  <w:style w:type="paragraph" w:customStyle="1" w:styleId="affffff8">
    <w:name w:val="标准文件_标准名称标题"/>
    <w:basedOn w:val="affff"/>
    <w:next w:val="affff"/>
    <w:qFormat/>
    <w:pPr>
      <w:widowControl/>
      <w:shd w:val="clear" w:color="FFFFFF" w:fill="FFFFFF"/>
      <w:adjustRightInd/>
      <w:spacing w:before="640" w:after="100"/>
      <w:jc w:val="center"/>
    </w:pPr>
    <w:rPr>
      <w:rFonts w:ascii="黑体" w:eastAsia="黑体"/>
      <w:kern w:val="0"/>
      <w:sz w:val="32"/>
    </w:rPr>
  </w:style>
  <w:style w:type="paragraph" w:customStyle="1" w:styleId="affffff9">
    <w:name w:val="标准文件_页眉奇数页"/>
    <w:next w:val="affff"/>
    <w:qFormat/>
    <w:pPr>
      <w:tabs>
        <w:tab w:val="center" w:pos="4154"/>
        <w:tab w:val="right" w:pos="8306"/>
      </w:tabs>
      <w:spacing w:after="120"/>
      <w:jc w:val="right"/>
    </w:pPr>
    <w:rPr>
      <w:rFonts w:ascii="黑体" w:eastAsia="黑体" w:hAnsi="宋体"/>
      <w:sz w:val="21"/>
    </w:rPr>
  </w:style>
  <w:style w:type="paragraph" w:customStyle="1" w:styleId="affffffa">
    <w:name w:val="标准文件_页眉偶数页"/>
    <w:basedOn w:val="affffff9"/>
    <w:next w:val="affff"/>
    <w:qFormat/>
    <w:pPr>
      <w:jc w:val="left"/>
    </w:pPr>
  </w:style>
  <w:style w:type="paragraph" w:customStyle="1" w:styleId="affffffb">
    <w:name w:val="标准文件_参考文献标题"/>
    <w:basedOn w:val="affff"/>
    <w:next w:val="affff"/>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6">
    <w:name w:val="标准文件_二级条标题"/>
    <w:next w:val="affffff4"/>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c">
    <w:name w:val="标准文件_发布"/>
    <w:qFormat/>
    <w:rPr>
      <w:rFonts w:ascii="黑体" w:eastAsia="黑体"/>
      <w:spacing w:val="0"/>
      <w:w w:val="100"/>
      <w:position w:val="3"/>
      <w:sz w:val="28"/>
    </w:rPr>
  </w:style>
  <w:style w:type="paragraph" w:customStyle="1" w:styleId="ae">
    <w:name w:val="标准文件_方框数字列项"/>
    <w:basedOn w:val="affffff4"/>
    <w:qFormat/>
    <w:pPr>
      <w:numPr>
        <w:numId w:val="3"/>
      </w:numPr>
      <w:ind w:firstLineChars="0" w:firstLine="0"/>
    </w:pPr>
  </w:style>
  <w:style w:type="paragraph" w:customStyle="1" w:styleId="affffffd">
    <w:name w:val="标准文件_封面标准编号"/>
    <w:basedOn w:val="affff"/>
    <w:next w:val="affffff7"/>
    <w:qFormat/>
    <w:pPr>
      <w:spacing w:line="310" w:lineRule="exact"/>
      <w:jc w:val="right"/>
    </w:pPr>
    <w:rPr>
      <w:rFonts w:ascii="黑体" w:eastAsia="黑体"/>
      <w:kern w:val="0"/>
      <w:sz w:val="28"/>
    </w:rPr>
  </w:style>
  <w:style w:type="paragraph" w:customStyle="1" w:styleId="affffffe">
    <w:name w:val="标准文件_封面标准分类号"/>
    <w:basedOn w:val="affff"/>
    <w:qFormat/>
    <w:rPr>
      <w:rFonts w:ascii="黑体" w:eastAsia="黑体"/>
      <w:b/>
      <w:kern w:val="0"/>
      <w:sz w:val="28"/>
    </w:rPr>
  </w:style>
  <w:style w:type="paragraph" w:customStyle="1" w:styleId="afffffff">
    <w:name w:val="标准文件_封面标准名称"/>
    <w:basedOn w:val="affff"/>
    <w:qFormat/>
    <w:pPr>
      <w:spacing w:line="240" w:lineRule="auto"/>
      <w:jc w:val="center"/>
    </w:pPr>
    <w:rPr>
      <w:rFonts w:ascii="黑体" w:eastAsia="黑体"/>
      <w:kern w:val="0"/>
      <w:sz w:val="52"/>
    </w:rPr>
  </w:style>
  <w:style w:type="paragraph" w:customStyle="1" w:styleId="afffffff0">
    <w:name w:val="标准文件_封面标准英文名称"/>
    <w:basedOn w:val="affff"/>
    <w:qFormat/>
    <w:pPr>
      <w:spacing w:line="240" w:lineRule="auto"/>
      <w:jc w:val="center"/>
    </w:pPr>
    <w:rPr>
      <w:rFonts w:ascii="黑体" w:eastAsia="黑体"/>
      <w:b/>
      <w:sz w:val="28"/>
    </w:rPr>
  </w:style>
  <w:style w:type="paragraph" w:customStyle="1" w:styleId="afffffff1">
    <w:name w:val="标准文件_封面发布日期"/>
    <w:basedOn w:val="affff"/>
    <w:qFormat/>
    <w:pPr>
      <w:spacing w:line="310" w:lineRule="exact"/>
    </w:pPr>
    <w:rPr>
      <w:rFonts w:ascii="黑体" w:eastAsia="黑体"/>
      <w:kern w:val="0"/>
      <w:sz w:val="28"/>
    </w:rPr>
  </w:style>
  <w:style w:type="paragraph" w:customStyle="1" w:styleId="afffffff2">
    <w:name w:val="标准文件_封面密级"/>
    <w:basedOn w:val="affff"/>
    <w:qFormat/>
    <w:rPr>
      <w:rFonts w:eastAsia="黑体"/>
      <w:sz w:val="32"/>
    </w:rPr>
  </w:style>
  <w:style w:type="paragraph" w:customStyle="1" w:styleId="afffffff3">
    <w:name w:val="标准文件_封面实施日期"/>
    <w:basedOn w:val="affff"/>
    <w:qFormat/>
    <w:pPr>
      <w:spacing w:line="310" w:lineRule="exact"/>
      <w:jc w:val="right"/>
    </w:pPr>
    <w:rPr>
      <w:rFonts w:ascii="黑体" w:eastAsia="黑体"/>
      <w:sz w:val="28"/>
    </w:rPr>
  </w:style>
  <w:style w:type="paragraph" w:customStyle="1" w:styleId="afffffff4">
    <w:name w:val="标准文件_封面抬头"/>
    <w:basedOn w:val="affffff4"/>
    <w:qFormat/>
    <w:pPr>
      <w:adjustRightInd w:val="0"/>
      <w:spacing w:line="800" w:lineRule="exact"/>
      <w:ind w:firstLineChars="0" w:firstLine="0"/>
      <w:jc w:val="distribute"/>
    </w:pPr>
    <w:rPr>
      <w:rFonts w:ascii="黑体" w:eastAsia="黑体"/>
      <w:b/>
      <w:sz w:val="64"/>
    </w:rPr>
  </w:style>
  <w:style w:type="paragraph" w:customStyle="1" w:styleId="affb">
    <w:name w:val="标准文件_附录标识"/>
    <w:next w:val="affffff4"/>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7">
    <w:name w:val="标准文件_附录表标题"/>
    <w:next w:val="affffff4"/>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c">
    <w:name w:val="标准文件_附录一级条标题"/>
    <w:next w:val="affffff4"/>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d">
    <w:name w:val="标准文件_附录二级条标题"/>
    <w:basedOn w:val="affc"/>
    <w:next w:val="affffff4"/>
    <w:qFormat/>
    <w:pPr>
      <w:widowControl/>
      <w:numPr>
        <w:ilvl w:val="2"/>
      </w:numPr>
      <w:wordWrap w:val="0"/>
      <w:overflowPunct w:val="0"/>
      <w:autoSpaceDE w:val="0"/>
      <w:autoSpaceDN w:val="0"/>
      <w:textAlignment w:val="baseline"/>
      <w:outlineLvl w:val="3"/>
    </w:pPr>
  </w:style>
  <w:style w:type="paragraph" w:customStyle="1" w:styleId="afffffff5">
    <w:name w:val="标准文件_附录公式"/>
    <w:basedOn w:val="affffff3"/>
    <w:next w:val="affffff3"/>
    <w:qFormat/>
    <w:pPr>
      <w:tabs>
        <w:tab w:val="center" w:pos="4678"/>
        <w:tab w:val="right" w:leader="middleDot" w:pos="9356"/>
      </w:tabs>
      <w:spacing w:line="240" w:lineRule="auto"/>
      <w:ind w:right="-51" w:firstLineChars="0" w:firstLine="0"/>
    </w:pPr>
    <w:rPr>
      <w:rFonts w:ascii="宋体" w:hAnsi="宋体"/>
    </w:rPr>
  </w:style>
  <w:style w:type="paragraph" w:customStyle="1" w:styleId="affe">
    <w:name w:val="标准文件_附录三级条标题"/>
    <w:next w:val="affffff4"/>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f">
    <w:name w:val="标准文件_附录四级条标题"/>
    <w:next w:val="affffff4"/>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f0">
    <w:name w:val="标准文件_附录图标题"/>
    <w:next w:val="affffff4"/>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f0">
    <w:name w:val="标准文件_附录五级条标题"/>
    <w:next w:val="affffff4"/>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1">
    <w:name w:val="标准文件_附录英文标识"/>
    <w:next w:val="affff6"/>
    <w:qFormat/>
    <w:pPr>
      <w:numPr>
        <w:numId w:val="7"/>
      </w:numPr>
      <w:tabs>
        <w:tab w:val="left" w:pos="6406"/>
      </w:tabs>
      <w:spacing w:before="220" w:after="320"/>
      <w:jc w:val="center"/>
      <w:outlineLvl w:val="0"/>
    </w:pPr>
    <w:rPr>
      <w:rFonts w:ascii="黑体" w:eastAsia="黑体"/>
      <w:sz w:val="21"/>
    </w:rPr>
  </w:style>
  <w:style w:type="character" w:customStyle="1" w:styleId="affff7">
    <w:name w:val="正文文本 字符"/>
    <w:link w:val="affff6"/>
    <w:qFormat/>
    <w:rPr>
      <w:kern w:val="2"/>
      <w:sz w:val="21"/>
      <w:szCs w:val="21"/>
    </w:rPr>
  </w:style>
  <w:style w:type="paragraph" w:customStyle="1" w:styleId="afffffff6">
    <w:name w:val="标准文件_附录章标题"/>
    <w:next w:val="affffff4"/>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7">
    <w:name w:val="标准文件_公式后的破折号"/>
    <w:basedOn w:val="affffff4"/>
    <w:next w:val="affffff4"/>
    <w:qFormat/>
    <w:pPr>
      <w:ind w:leftChars="200" w:left="488" w:hangingChars="290" w:hanging="289"/>
    </w:pPr>
  </w:style>
  <w:style w:type="paragraph" w:customStyle="1" w:styleId="a6">
    <w:name w:val="标准文件_前言、引言标题"/>
    <w:next w:val="affff"/>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8">
    <w:name w:val="标准文件_目次、标准名称标题"/>
    <w:basedOn w:val="a6"/>
    <w:next w:val="affffff4"/>
    <w:qFormat/>
    <w:pPr>
      <w:spacing w:line="460" w:lineRule="exact"/>
      <w:ind w:left="0" w:firstLine="0"/>
    </w:pPr>
  </w:style>
  <w:style w:type="paragraph" w:customStyle="1" w:styleId="afffffff9">
    <w:name w:val="标准文件_目录标题"/>
    <w:basedOn w:val="affff"/>
    <w:qFormat/>
    <w:pPr>
      <w:spacing w:before="480" w:afterLines="150" w:after="150" w:line="240" w:lineRule="auto"/>
      <w:jc w:val="center"/>
    </w:pPr>
    <w:rPr>
      <w:rFonts w:ascii="黑体" w:eastAsia="黑体"/>
      <w:sz w:val="32"/>
    </w:rPr>
  </w:style>
  <w:style w:type="paragraph" w:customStyle="1" w:styleId="af2">
    <w:name w:val="标准文件_破折号列项"/>
    <w:qFormat/>
    <w:pPr>
      <w:numPr>
        <w:numId w:val="9"/>
      </w:numPr>
      <w:adjustRightInd w:val="0"/>
      <w:snapToGrid w:val="0"/>
      <w:ind w:firstLineChars="200" w:firstLine="200"/>
    </w:pPr>
    <w:rPr>
      <w:sz w:val="21"/>
    </w:rPr>
  </w:style>
  <w:style w:type="paragraph" w:customStyle="1" w:styleId="aff4">
    <w:name w:val="标准文件_破折号列项（二级）"/>
    <w:basedOn w:val="af2"/>
    <w:qFormat/>
    <w:pPr>
      <w:numPr>
        <w:numId w:val="10"/>
      </w:numPr>
    </w:pPr>
  </w:style>
  <w:style w:type="paragraph" w:customStyle="1" w:styleId="afff7">
    <w:name w:val="标准文件_三级条标题"/>
    <w:basedOn w:val="afff6"/>
    <w:next w:val="affffff4"/>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a">
    <w:name w:val="标准文件_示例后续"/>
    <w:basedOn w:val="affff"/>
    <w:qFormat/>
    <w:pPr>
      <w:adjustRightInd/>
      <w:spacing w:line="240" w:lineRule="auto"/>
      <w:ind w:firstLineChars="200" w:firstLine="200"/>
    </w:pPr>
    <w:rPr>
      <w:sz w:val="18"/>
      <w:szCs w:val="24"/>
    </w:rPr>
  </w:style>
  <w:style w:type="paragraph" w:customStyle="1" w:styleId="afff1">
    <w:name w:val="标准文件_数字编号列项"/>
    <w:qFormat/>
    <w:pPr>
      <w:numPr>
        <w:numId w:val="11"/>
      </w:numPr>
      <w:jc w:val="both"/>
    </w:pPr>
    <w:rPr>
      <w:rFonts w:ascii="宋体" w:hAnsi="宋体"/>
      <w:sz w:val="21"/>
    </w:rPr>
  </w:style>
  <w:style w:type="paragraph" w:customStyle="1" w:styleId="afff8">
    <w:name w:val="标准文件_四级条标题"/>
    <w:next w:val="affffff4"/>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f">
    <w:name w:val="脚注文本 字符"/>
    <w:link w:val="affffe"/>
    <w:semiHidden/>
    <w:qFormat/>
    <w:rPr>
      <w:rFonts w:ascii="宋体"/>
      <w:kern w:val="2"/>
      <w:sz w:val="18"/>
      <w:szCs w:val="18"/>
    </w:rPr>
  </w:style>
  <w:style w:type="paragraph" w:customStyle="1" w:styleId="afffffffb">
    <w:name w:val="标准文件_条文脚注"/>
    <w:basedOn w:val="affffe"/>
    <w:qFormat/>
    <w:pPr>
      <w:adjustRightInd w:val="0"/>
      <w:spacing w:line="240" w:lineRule="auto"/>
      <w:ind w:leftChars="0" w:left="0" w:firstLineChars="200" w:firstLine="200"/>
      <w:jc w:val="both"/>
    </w:pPr>
    <w:rPr>
      <w:rFonts w:hAnsi="宋体"/>
    </w:rPr>
  </w:style>
  <w:style w:type="paragraph" w:customStyle="1" w:styleId="afb">
    <w:name w:val="标准文件_图表脚注"/>
    <w:basedOn w:val="affff"/>
    <w:next w:val="affffff4"/>
    <w:qFormat/>
    <w:pPr>
      <w:numPr>
        <w:numId w:val="12"/>
      </w:numPr>
      <w:spacing w:line="240" w:lineRule="auto"/>
      <w:jc w:val="left"/>
    </w:pPr>
    <w:rPr>
      <w:rFonts w:ascii="宋体" w:hAnsi="宋体"/>
      <w:sz w:val="18"/>
    </w:rPr>
  </w:style>
  <w:style w:type="character" w:customStyle="1" w:styleId="afffffffc">
    <w:name w:val="标准文件_图表脚注内容"/>
    <w:qFormat/>
    <w:rPr>
      <w:rFonts w:ascii="宋体" w:eastAsia="宋体" w:hAnsi="宋体" w:cs="Times New Roman"/>
      <w:spacing w:val="0"/>
      <w:sz w:val="18"/>
      <w:vertAlign w:val="superscript"/>
    </w:rPr>
  </w:style>
  <w:style w:type="paragraph" w:customStyle="1" w:styleId="afff9">
    <w:name w:val="标准文件_五级条标题"/>
    <w:next w:val="affffff4"/>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4">
    <w:name w:val="标准文件_章标题"/>
    <w:next w:val="affffff4"/>
    <w:qFormat/>
    <w:pPr>
      <w:numPr>
        <w:ilvl w:val="1"/>
        <w:numId w:val="2"/>
      </w:numPr>
      <w:spacing w:beforeLines="100" w:before="100" w:afterLines="100" w:after="100"/>
      <w:jc w:val="both"/>
      <w:outlineLvl w:val="0"/>
    </w:pPr>
    <w:rPr>
      <w:rFonts w:ascii="黑体" w:eastAsia="黑体"/>
      <w:sz w:val="21"/>
    </w:rPr>
  </w:style>
  <w:style w:type="paragraph" w:customStyle="1" w:styleId="afff5">
    <w:name w:val="标准文件_一级条标题"/>
    <w:basedOn w:val="afff4"/>
    <w:next w:val="affffff4"/>
    <w:qFormat/>
    <w:pPr>
      <w:numPr>
        <w:ilvl w:val="2"/>
      </w:numPr>
      <w:spacing w:beforeLines="50" w:before="50" w:afterLines="50" w:after="50"/>
      <w:outlineLvl w:val="1"/>
    </w:pPr>
  </w:style>
  <w:style w:type="paragraph" w:customStyle="1" w:styleId="afffffffd">
    <w:name w:val="标准文件_一致程度"/>
    <w:basedOn w:val="affff"/>
    <w:qFormat/>
    <w:pPr>
      <w:spacing w:line="440" w:lineRule="exact"/>
      <w:jc w:val="center"/>
    </w:pPr>
    <w:rPr>
      <w:sz w:val="28"/>
    </w:rPr>
  </w:style>
  <w:style w:type="paragraph" w:customStyle="1" w:styleId="afffffffe">
    <w:name w:val="标准文件_引言标题"/>
    <w:next w:val="affff"/>
    <w:qFormat/>
    <w:pPr>
      <w:shd w:val="clear" w:color="FFFFFF" w:fill="FFFFFF"/>
      <w:spacing w:before="540" w:after="600"/>
      <w:jc w:val="center"/>
      <w:outlineLvl w:val="0"/>
    </w:pPr>
    <w:rPr>
      <w:rFonts w:ascii="黑体" w:eastAsia="黑体"/>
      <w:sz w:val="32"/>
    </w:rPr>
  </w:style>
  <w:style w:type="paragraph" w:customStyle="1" w:styleId="affffffff">
    <w:name w:val="标准文件_英文图表脚注"/>
    <w:basedOn w:val="affffff3"/>
    <w:qFormat/>
    <w:pPr>
      <w:widowControl/>
      <w:adjustRightInd/>
      <w:snapToGrid/>
      <w:spacing w:line="240" w:lineRule="auto"/>
      <w:ind w:left="79" w:hangingChars="80" w:hanging="79"/>
    </w:pPr>
    <w:rPr>
      <w:rFonts w:ascii="宋体" w:hAnsi="宋体"/>
    </w:rPr>
  </w:style>
  <w:style w:type="paragraph" w:customStyle="1" w:styleId="afd">
    <w:name w:val="标准文件_数字编号列项（二级）"/>
    <w:qFormat/>
    <w:pPr>
      <w:numPr>
        <w:ilvl w:val="1"/>
        <w:numId w:val="13"/>
      </w:numPr>
      <w:tabs>
        <w:tab w:val="left" w:pos="851"/>
      </w:tabs>
      <w:jc w:val="both"/>
    </w:pPr>
    <w:rPr>
      <w:rFonts w:ascii="宋体"/>
      <w:sz w:val="21"/>
    </w:rPr>
  </w:style>
  <w:style w:type="paragraph" w:customStyle="1" w:styleId="af0">
    <w:name w:val="标准文件_英文注："/>
    <w:basedOn w:val="affff"/>
    <w:next w:val="affffff4"/>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8">
    <w:name w:val="标准文件_英文注×："/>
    <w:basedOn w:val="affff"/>
    <w:qFormat/>
    <w:pPr>
      <w:numPr>
        <w:numId w:val="15"/>
      </w:numPr>
      <w:tabs>
        <w:tab w:val="left" w:pos="210"/>
      </w:tabs>
      <w:autoSpaceDE w:val="0"/>
      <w:autoSpaceDN w:val="0"/>
      <w:spacing w:line="240" w:lineRule="auto"/>
    </w:pPr>
    <w:rPr>
      <w:rFonts w:ascii="宋体" w:hAnsi="宋体"/>
      <w:kern w:val="0"/>
      <w:szCs w:val="20"/>
    </w:rPr>
  </w:style>
  <w:style w:type="paragraph" w:customStyle="1" w:styleId="affffffff0">
    <w:name w:val="标准文件_正文表标题"/>
    <w:next w:val="affffff4"/>
    <w:qFormat/>
    <w:pPr>
      <w:tabs>
        <w:tab w:val="left" w:pos="0"/>
      </w:tabs>
      <w:spacing w:beforeLines="50" w:before="50" w:afterLines="50" w:after="50"/>
      <w:jc w:val="center"/>
    </w:pPr>
    <w:rPr>
      <w:rFonts w:ascii="黑体" w:eastAsia="黑体"/>
      <w:sz w:val="21"/>
    </w:rPr>
  </w:style>
  <w:style w:type="paragraph" w:customStyle="1" w:styleId="affffffff1">
    <w:name w:val="标准文件_正文公式"/>
    <w:basedOn w:val="affff"/>
    <w:next w:val="affffff3"/>
    <w:qFormat/>
    <w:pPr>
      <w:tabs>
        <w:tab w:val="center" w:pos="4678"/>
        <w:tab w:val="right" w:leader="middleDot" w:pos="9356"/>
      </w:tabs>
      <w:spacing w:line="240" w:lineRule="auto"/>
    </w:pPr>
    <w:rPr>
      <w:rFonts w:ascii="宋体" w:hAnsi="宋体"/>
    </w:rPr>
  </w:style>
  <w:style w:type="paragraph" w:customStyle="1" w:styleId="aff5">
    <w:name w:val="标准文件_正文图标题"/>
    <w:next w:val="affffff4"/>
    <w:qFormat/>
    <w:pPr>
      <w:numPr>
        <w:numId w:val="16"/>
      </w:numPr>
      <w:spacing w:beforeLines="50" w:before="50" w:afterLines="50" w:after="50"/>
      <w:jc w:val="center"/>
    </w:pPr>
    <w:rPr>
      <w:rFonts w:ascii="黑体" w:eastAsia="黑体"/>
      <w:sz w:val="21"/>
    </w:rPr>
  </w:style>
  <w:style w:type="paragraph" w:customStyle="1" w:styleId="afffd">
    <w:name w:val="标准文件_正文英文表标题"/>
    <w:next w:val="affffff4"/>
    <w:qFormat/>
    <w:pPr>
      <w:numPr>
        <w:numId w:val="17"/>
      </w:numPr>
      <w:jc w:val="center"/>
    </w:pPr>
    <w:rPr>
      <w:rFonts w:ascii="黑体" w:eastAsia="黑体"/>
      <w:sz w:val="21"/>
    </w:rPr>
  </w:style>
  <w:style w:type="paragraph" w:customStyle="1" w:styleId="aff3">
    <w:name w:val="标准文件_正文英文图标题"/>
    <w:next w:val="affffff4"/>
    <w:qFormat/>
    <w:pPr>
      <w:numPr>
        <w:numId w:val="18"/>
      </w:numPr>
      <w:jc w:val="center"/>
    </w:pPr>
    <w:rPr>
      <w:rFonts w:ascii="黑体" w:eastAsia="黑体"/>
      <w:sz w:val="21"/>
    </w:rPr>
  </w:style>
  <w:style w:type="paragraph" w:customStyle="1" w:styleId="afe">
    <w:name w:val="标准文件_编号列项（三级）"/>
    <w:qFormat/>
    <w:pPr>
      <w:numPr>
        <w:ilvl w:val="2"/>
        <w:numId w:val="13"/>
      </w:numPr>
      <w:tabs>
        <w:tab w:val="left" w:pos="851"/>
      </w:tabs>
    </w:pPr>
    <w:rPr>
      <w:rFonts w:ascii="宋体"/>
      <w:sz w:val="21"/>
    </w:rPr>
  </w:style>
  <w:style w:type="paragraph" w:customStyle="1" w:styleId="a1">
    <w:name w:val="二级无标题条"/>
    <w:basedOn w:val="affff"/>
    <w:qFormat/>
    <w:pPr>
      <w:numPr>
        <w:ilvl w:val="3"/>
        <w:numId w:val="19"/>
      </w:numPr>
      <w:adjustRightInd/>
      <w:spacing w:line="240" w:lineRule="auto"/>
    </w:pPr>
    <w:rPr>
      <w:rFonts w:ascii="宋体" w:hAnsi="宋体"/>
      <w:szCs w:val="24"/>
    </w:rPr>
  </w:style>
  <w:style w:type="paragraph" w:customStyle="1" w:styleId="affffffff2">
    <w:name w:val="发布部门"/>
    <w:next w:val="affffff4"/>
    <w:qFormat/>
    <w:pPr>
      <w:framePr w:w="7433" w:h="585" w:hRule="exact" w:hSpace="180" w:vSpace="180" w:wrap="around" w:hAnchor="margin" w:xAlign="center" w:y="14401" w:anchorLock="1"/>
      <w:jc w:val="center"/>
    </w:pPr>
    <w:rPr>
      <w:rFonts w:ascii="宋体"/>
      <w:b/>
      <w:w w:val="135"/>
      <w:sz w:val="36"/>
    </w:rPr>
  </w:style>
  <w:style w:type="paragraph" w:customStyle="1" w:styleId="affffffff3">
    <w:name w:val="发布日期"/>
    <w:qFormat/>
    <w:pPr>
      <w:framePr w:w="4000" w:h="473" w:hRule="exact" w:hSpace="180" w:vSpace="180" w:wrap="around" w:hAnchor="margin" w:y="13511" w:anchorLock="1"/>
    </w:pPr>
    <w:rPr>
      <w:rFonts w:eastAsia="黑体"/>
      <w:sz w:val="28"/>
    </w:rPr>
  </w:style>
  <w:style w:type="paragraph" w:customStyle="1" w:styleId="affffffff4">
    <w:name w:val="封面标准代替信息"/>
    <w:basedOn w:val="affff"/>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6">
    <w:name w:val="封面标准文稿编辑信息"/>
    <w:qFormat/>
    <w:pPr>
      <w:spacing w:before="180" w:line="180" w:lineRule="exact"/>
      <w:jc w:val="center"/>
    </w:pPr>
    <w:rPr>
      <w:rFonts w:ascii="宋体"/>
      <w:sz w:val="21"/>
    </w:rPr>
  </w:style>
  <w:style w:type="paragraph" w:customStyle="1" w:styleId="affffffff7">
    <w:name w:val="封面标准文稿类别"/>
    <w:qFormat/>
    <w:pPr>
      <w:spacing w:before="440" w:line="400" w:lineRule="exact"/>
      <w:jc w:val="center"/>
    </w:pPr>
    <w:rPr>
      <w:rFonts w:ascii="宋体"/>
      <w:sz w:val="24"/>
    </w:rPr>
  </w:style>
  <w:style w:type="paragraph" w:customStyle="1" w:styleId="affffffff8">
    <w:name w:val="封面标准英文名称"/>
    <w:qFormat/>
    <w:pPr>
      <w:widowControl w:val="0"/>
      <w:spacing w:line="360" w:lineRule="exact"/>
      <w:jc w:val="center"/>
    </w:pPr>
    <w:rPr>
      <w:sz w:val="28"/>
    </w:rPr>
  </w:style>
  <w:style w:type="paragraph" w:customStyle="1" w:styleId="affffffff9">
    <w:name w:val="封面一致性程度标识"/>
    <w:qFormat/>
    <w:pPr>
      <w:spacing w:before="440" w:line="440" w:lineRule="exact"/>
      <w:jc w:val="center"/>
    </w:pPr>
    <w:rPr>
      <w:sz w:val="28"/>
    </w:rPr>
  </w:style>
  <w:style w:type="paragraph" w:customStyle="1" w:styleId="affffffffa">
    <w:name w:val="封面正文"/>
    <w:qFormat/>
    <w:pPr>
      <w:jc w:val="both"/>
    </w:pPr>
  </w:style>
  <w:style w:type="paragraph" w:customStyle="1" w:styleId="affffffffb">
    <w:name w:val="附录二级无标题条"/>
    <w:basedOn w:val="affff"/>
    <w:next w:val="affffff4"/>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c">
    <w:name w:val="附录三级无标题条"/>
    <w:basedOn w:val="affffffffb"/>
    <w:next w:val="affffff4"/>
    <w:qFormat/>
    <w:pPr>
      <w:outlineLvl w:val="4"/>
    </w:pPr>
  </w:style>
  <w:style w:type="paragraph" w:customStyle="1" w:styleId="affffffffd">
    <w:name w:val="附录四级无标题条"/>
    <w:basedOn w:val="affffffffc"/>
    <w:next w:val="affffff4"/>
    <w:qFormat/>
    <w:pPr>
      <w:outlineLvl w:val="5"/>
    </w:pPr>
  </w:style>
  <w:style w:type="paragraph" w:customStyle="1" w:styleId="affffffffe">
    <w:name w:val="附录图"/>
    <w:next w:val="affffff4"/>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ffffffff">
    <w:name w:val="标准文件_一级项"/>
    <w:qFormat/>
    <w:pPr>
      <w:tabs>
        <w:tab w:val="left" w:pos="851"/>
      </w:tabs>
      <w:ind w:left="851" w:hanging="426"/>
    </w:pPr>
    <w:rPr>
      <w:rFonts w:ascii="宋体"/>
      <w:sz w:val="21"/>
    </w:rPr>
  </w:style>
  <w:style w:type="paragraph" w:customStyle="1" w:styleId="afffffffff0">
    <w:name w:val="附录五级无标题条"/>
    <w:basedOn w:val="affffffffd"/>
    <w:next w:val="affffff4"/>
    <w:qFormat/>
    <w:pPr>
      <w:outlineLvl w:val="6"/>
    </w:pPr>
  </w:style>
  <w:style w:type="paragraph" w:customStyle="1" w:styleId="afffffffff1">
    <w:name w:val="附录性质"/>
    <w:basedOn w:val="affff"/>
    <w:qFormat/>
    <w:pPr>
      <w:widowControl/>
      <w:adjustRightInd/>
      <w:jc w:val="center"/>
    </w:pPr>
    <w:rPr>
      <w:rFonts w:ascii="黑体" w:eastAsia="黑体"/>
    </w:rPr>
  </w:style>
  <w:style w:type="paragraph" w:customStyle="1" w:styleId="afffffffff2">
    <w:name w:val="附录一级无标题条"/>
    <w:basedOn w:val="afffffff6"/>
    <w:next w:val="affffff4"/>
    <w:qFormat/>
    <w:pPr>
      <w:autoSpaceDN w:val="0"/>
      <w:outlineLvl w:val="2"/>
    </w:pPr>
    <w:rPr>
      <w:rFonts w:ascii="宋体" w:eastAsia="宋体" w:hAnsi="宋体"/>
    </w:rPr>
  </w:style>
  <w:style w:type="character" w:customStyle="1" w:styleId="afffffffff3">
    <w:name w:val="个人答复风格"/>
    <w:qFormat/>
    <w:rPr>
      <w:rFonts w:ascii="Arial" w:eastAsia="宋体" w:hAnsi="Arial" w:cs="Arial"/>
      <w:color w:val="auto"/>
      <w:spacing w:val="0"/>
      <w:sz w:val="20"/>
    </w:rPr>
  </w:style>
  <w:style w:type="character" w:customStyle="1" w:styleId="afffffffff4">
    <w:name w:val="个人撰写风格"/>
    <w:qFormat/>
    <w:rPr>
      <w:rFonts w:ascii="Arial" w:eastAsia="宋体" w:hAnsi="Arial" w:cs="Arial"/>
      <w:color w:val="auto"/>
      <w:spacing w:val="0"/>
      <w:sz w:val="20"/>
    </w:rPr>
  </w:style>
  <w:style w:type="paragraph" w:customStyle="1" w:styleId="afffffffff5">
    <w:name w:val="脚注后续"/>
    <w:qFormat/>
    <w:pPr>
      <w:ind w:leftChars="350" w:left="350"/>
      <w:jc w:val="both"/>
    </w:pPr>
    <w:rPr>
      <w:rFonts w:ascii="宋体"/>
      <w:sz w:val="18"/>
    </w:rPr>
  </w:style>
  <w:style w:type="paragraph" w:customStyle="1" w:styleId="afffe">
    <w:name w:val="列项——"/>
    <w:qFormat/>
    <w:pPr>
      <w:widowControl w:val="0"/>
      <w:numPr>
        <w:numId w:val="20"/>
      </w:numPr>
      <w:jc w:val="both"/>
    </w:pPr>
    <w:rPr>
      <w:rFonts w:ascii="宋体" w:hAnsi="宋体"/>
      <w:sz w:val="21"/>
    </w:rPr>
  </w:style>
  <w:style w:type="paragraph" w:customStyle="1" w:styleId="afffffffff6">
    <w:name w:val="列项·"/>
    <w:basedOn w:val="affffff4"/>
    <w:qFormat/>
    <w:pPr>
      <w:tabs>
        <w:tab w:val="left" w:pos="840"/>
      </w:tabs>
    </w:pPr>
  </w:style>
  <w:style w:type="paragraph" w:customStyle="1" w:styleId="afffffffff7">
    <w:name w:val="目次、索引正文"/>
    <w:qFormat/>
    <w:pPr>
      <w:spacing w:line="320" w:lineRule="exact"/>
      <w:jc w:val="both"/>
    </w:pPr>
    <w:rPr>
      <w:rFonts w:ascii="宋体"/>
      <w:sz w:val="21"/>
    </w:rPr>
  </w:style>
  <w:style w:type="paragraph" w:customStyle="1" w:styleId="210">
    <w:name w:val="目录 21"/>
    <w:basedOn w:val="affff"/>
    <w:next w:val="affff"/>
    <w:semiHidden/>
    <w:qFormat/>
    <w:pPr>
      <w:adjustRightInd/>
      <w:spacing w:line="240" w:lineRule="auto"/>
      <w:jc w:val="left"/>
    </w:pPr>
    <w:rPr>
      <w:bCs/>
      <w:iCs/>
    </w:rPr>
  </w:style>
  <w:style w:type="paragraph" w:customStyle="1" w:styleId="31">
    <w:name w:val="目录 31"/>
    <w:basedOn w:val="affff"/>
    <w:next w:val="affff"/>
    <w:semiHidden/>
    <w:qFormat/>
    <w:pPr>
      <w:spacing w:line="240" w:lineRule="auto"/>
    </w:pPr>
    <w:rPr>
      <w:rFonts w:ascii="宋体" w:hAnsi="宋体"/>
      <w:iCs/>
    </w:rPr>
  </w:style>
  <w:style w:type="paragraph" w:customStyle="1" w:styleId="41">
    <w:name w:val="目录 41"/>
    <w:basedOn w:val="affff"/>
    <w:next w:val="affff"/>
    <w:semiHidden/>
    <w:qFormat/>
    <w:pPr>
      <w:adjustRightInd/>
      <w:spacing w:line="240" w:lineRule="auto"/>
      <w:jc w:val="left"/>
    </w:pPr>
  </w:style>
  <w:style w:type="paragraph" w:customStyle="1" w:styleId="51">
    <w:name w:val="目录 51"/>
    <w:basedOn w:val="affff"/>
    <w:next w:val="affff"/>
    <w:semiHidden/>
    <w:qFormat/>
    <w:pPr>
      <w:spacing w:line="240" w:lineRule="auto"/>
    </w:pPr>
    <w:rPr>
      <w:rFonts w:ascii="宋体" w:hAnsi="宋体"/>
    </w:rPr>
  </w:style>
  <w:style w:type="paragraph" w:customStyle="1" w:styleId="61">
    <w:name w:val="目录 61"/>
    <w:basedOn w:val="affff"/>
    <w:next w:val="affff"/>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8">
    <w:name w:val="其他标准称谓"/>
    <w:qFormat/>
    <w:pPr>
      <w:spacing w:line="0" w:lineRule="atLeast"/>
      <w:jc w:val="distribute"/>
    </w:pPr>
    <w:rPr>
      <w:rFonts w:ascii="黑体" w:eastAsia="黑体" w:hAnsi="宋体"/>
      <w:sz w:val="52"/>
    </w:rPr>
  </w:style>
  <w:style w:type="paragraph" w:customStyle="1" w:styleId="afffffffff9">
    <w:name w:val="其他发布部门"/>
    <w:basedOn w:val="affffffff2"/>
    <w:qFormat/>
    <w:pPr>
      <w:framePr w:wrap="around"/>
      <w:spacing w:line="0" w:lineRule="atLeast"/>
    </w:pPr>
    <w:rPr>
      <w:rFonts w:ascii="黑体" w:eastAsia="黑体"/>
      <w:b w:val="0"/>
    </w:rPr>
  </w:style>
  <w:style w:type="paragraph" w:customStyle="1" w:styleId="afff3">
    <w:name w:val="前言标题"/>
    <w:next w:val="affff"/>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f"/>
    <w:qFormat/>
    <w:pPr>
      <w:numPr>
        <w:ilvl w:val="4"/>
        <w:numId w:val="19"/>
      </w:numPr>
      <w:adjustRightInd/>
      <w:spacing w:line="240" w:lineRule="auto"/>
    </w:pPr>
    <w:rPr>
      <w:rFonts w:ascii="宋体" w:hAnsi="宋体"/>
      <w:szCs w:val="24"/>
    </w:rPr>
  </w:style>
  <w:style w:type="paragraph" w:customStyle="1" w:styleId="afffffffffa">
    <w:name w:val="实施日期"/>
    <w:basedOn w:val="affffffff3"/>
    <w:qFormat/>
    <w:pPr>
      <w:framePr w:hSpace="0" w:wrap="around" w:xAlign="right"/>
      <w:jc w:val="right"/>
    </w:pPr>
  </w:style>
  <w:style w:type="paragraph" w:customStyle="1" w:styleId="a3">
    <w:name w:val="四级无标题条"/>
    <w:basedOn w:val="affff"/>
    <w:qFormat/>
    <w:pPr>
      <w:numPr>
        <w:ilvl w:val="5"/>
        <w:numId w:val="19"/>
      </w:numPr>
      <w:adjustRightInd/>
      <w:spacing w:line="240" w:lineRule="auto"/>
    </w:pPr>
    <w:rPr>
      <w:rFonts w:ascii="宋体" w:hAnsi="宋体"/>
      <w:szCs w:val="24"/>
    </w:rPr>
  </w:style>
  <w:style w:type="paragraph" w:customStyle="1" w:styleId="afffffffffb">
    <w:name w:val="文献分类号"/>
    <w:qFormat/>
    <w:pPr>
      <w:framePr w:hSpace="180" w:vSpace="180" w:wrap="around" w:hAnchor="margin" w:y="1" w:anchorLock="1"/>
      <w:widowControl w:val="0"/>
      <w:textAlignment w:val="center"/>
    </w:pPr>
    <w:rPr>
      <w:rFonts w:eastAsia="黑体"/>
      <w:sz w:val="21"/>
    </w:rPr>
  </w:style>
  <w:style w:type="paragraph" w:customStyle="1" w:styleId="afffffffffc">
    <w:name w:val="无标题条"/>
    <w:next w:val="affffff4"/>
    <w:qFormat/>
    <w:pPr>
      <w:jc w:val="both"/>
    </w:pPr>
    <w:rPr>
      <w:rFonts w:ascii="宋体" w:hAnsi="宋体"/>
      <w:sz w:val="21"/>
    </w:rPr>
  </w:style>
  <w:style w:type="paragraph" w:customStyle="1" w:styleId="a4">
    <w:name w:val="五级无标题条"/>
    <w:basedOn w:val="affff"/>
    <w:qFormat/>
    <w:pPr>
      <w:numPr>
        <w:ilvl w:val="6"/>
        <w:numId w:val="19"/>
      </w:numPr>
      <w:adjustRightInd/>
    </w:pPr>
    <w:rPr>
      <w:szCs w:val="24"/>
    </w:rPr>
  </w:style>
  <w:style w:type="paragraph" w:customStyle="1" w:styleId="a0">
    <w:name w:val="一级无标题条"/>
    <w:basedOn w:val="affff"/>
    <w:qFormat/>
    <w:pPr>
      <w:numPr>
        <w:ilvl w:val="2"/>
        <w:numId w:val="19"/>
      </w:numPr>
      <w:adjustRightInd/>
      <w:spacing w:before="10" w:after="10" w:line="240" w:lineRule="auto"/>
    </w:pPr>
    <w:rPr>
      <w:rFonts w:ascii="宋体" w:hAnsi="宋体"/>
      <w:szCs w:val="24"/>
    </w:rPr>
  </w:style>
  <w:style w:type="paragraph" w:customStyle="1" w:styleId="afffffffffd">
    <w:name w:val="注:后续"/>
    <w:qFormat/>
    <w:pPr>
      <w:spacing w:line="300" w:lineRule="exact"/>
      <w:ind w:leftChars="400" w:left="600" w:hangingChars="200" w:hanging="200"/>
      <w:jc w:val="both"/>
    </w:pPr>
    <w:rPr>
      <w:rFonts w:ascii="宋体"/>
      <w:sz w:val="18"/>
    </w:rPr>
  </w:style>
  <w:style w:type="paragraph" w:customStyle="1" w:styleId="afffffffffe">
    <w:name w:val="注×:后续"/>
    <w:basedOn w:val="afffffffffd"/>
    <w:qFormat/>
    <w:pPr>
      <w:ind w:leftChars="0" w:left="1406" w:firstLineChars="0" w:hanging="499"/>
    </w:pPr>
  </w:style>
  <w:style w:type="paragraph" w:customStyle="1" w:styleId="affffffffff">
    <w:name w:val="标准文件_一级无标题"/>
    <w:basedOn w:val="afff5"/>
    <w:qFormat/>
    <w:pPr>
      <w:spacing w:beforeLines="0" w:before="0" w:afterLines="0" w:after="0"/>
      <w:outlineLvl w:val="9"/>
    </w:pPr>
    <w:rPr>
      <w:rFonts w:ascii="宋体" w:eastAsia="宋体"/>
    </w:rPr>
  </w:style>
  <w:style w:type="paragraph" w:customStyle="1" w:styleId="affffffffff0">
    <w:name w:val="标准文件_五级无标题"/>
    <w:basedOn w:val="afff9"/>
    <w:qFormat/>
    <w:pPr>
      <w:spacing w:beforeLines="0" w:before="0" w:afterLines="0" w:after="0"/>
      <w:outlineLvl w:val="9"/>
    </w:pPr>
    <w:rPr>
      <w:rFonts w:ascii="宋体" w:eastAsia="宋体"/>
    </w:rPr>
  </w:style>
  <w:style w:type="paragraph" w:customStyle="1" w:styleId="affffffffff1">
    <w:name w:val="标准文件_三级无标题"/>
    <w:basedOn w:val="afff7"/>
    <w:qFormat/>
    <w:pPr>
      <w:spacing w:beforeLines="0" w:before="0" w:afterLines="0" w:after="0"/>
      <w:outlineLvl w:val="9"/>
    </w:pPr>
    <w:rPr>
      <w:rFonts w:ascii="宋体" w:eastAsia="宋体"/>
    </w:rPr>
  </w:style>
  <w:style w:type="paragraph" w:customStyle="1" w:styleId="affffffffff2">
    <w:name w:val="标准文件_二级无标题"/>
    <w:basedOn w:val="afff6"/>
    <w:qFormat/>
    <w:pPr>
      <w:spacing w:beforeLines="0" w:before="0" w:afterLines="0" w:after="0"/>
      <w:outlineLvl w:val="9"/>
    </w:pPr>
    <w:rPr>
      <w:rFonts w:ascii="宋体" w:eastAsia="宋体"/>
    </w:rPr>
  </w:style>
  <w:style w:type="paragraph" w:customStyle="1" w:styleId="affffffffff3">
    <w:name w:val="标准_四级无标题"/>
    <w:basedOn w:val="afff8"/>
    <w:next w:val="affffff4"/>
    <w:qFormat/>
    <w:rPr>
      <w:rFonts w:eastAsia="宋体"/>
    </w:rPr>
  </w:style>
  <w:style w:type="paragraph" w:customStyle="1" w:styleId="affffffffff4">
    <w:name w:val="标准文件_四级无标题"/>
    <w:basedOn w:val="afff8"/>
    <w:qFormat/>
    <w:pPr>
      <w:spacing w:beforeLines="0" w:before="0" w:afterLines="0" w:after="0"/>
      <w:outlineLvl w:val="9"/>
    </w:pPr>
    <w:rPr>
      <w:rFonts w:ascii="宋体" w:eastAsia="宋体" w:hAnsi="黑体"/>
      <w:szCs w:val="52"/>
    </w:rPr>
  </w:style>
  <w:style w:type="paragraph" w:customStyle="1" w:styleId="aff9">
    <w:name w:val="标准文件_大写罗马数字编号列项"/>
    <w:basedOn w:val="affffff4"/>
    <w:qFormat/>
    <w:pPr>
      <w:numPr>
        <w:numId w:val="21"/>
      </w:numPr>
      <w:ind w:firstLineChars="0" w:firstLine="0"/>
    </w:pPr>
    <w:rPr>
      <w:rFonts w:ascii="Times New Roman" w:cs="Arial"/>
      <w:szCs w:val="28"/>
    </w:rPr>
  </w:style>
  <w:style w:type="paragraph" w:customStyle="1" w:styleId="af">
    <w:name w:val="标准文件_小写罗马数字编号列项"/>
    <w:basedOn w:val="affffff4"/>
    <w:qFormat/>
    <w:pPr>
      <w:numPr>
        <w:numId w:val="22"/>
      </w:numPr>
      <w:ind w:firstLineChars="0" w:firstLine="0"/>
    </w:pPr>
    <w:rPr>
      <w:rFonts w:cs="Arial"/>
      <w:szCs w:val="28"/>
    </w:rPr>
  </w:style>
  <w:style w:type="paragraph" w:customStyle="1" w:styleId="affffffffff5">
    <w:name w:val="标准文件_附录标题"/>
    <w:basedOn w:val="affb"/>
    <w:qFormat/>
    <w:pPr>
      <w:numPr>
        <w:numId w:val="0"/>
      </w:numPr>
      <w:spacing w:after="280"/>
      <w:outlineLvl w:val="9"/>
    </w:pPr>
  </w:style>
  <w:style w:type="paragraph" w:customStyle="1" w:styleId="affffffffff6">
    <w:name w:val="标准文件_二级项"/>
    <w:qFormat/>
    <w:rPr>
      <w:rFonts w:ascii="宋体"/>
      <w:sz w:val="21"/>
    </w:rPr>
  </w:style>
  <w:style w:type="paragraph" w:customStyle="1" w:styleId="afa">
    <w:name w:val="标准文件_三级项"/>
    <w:basedOn w:val="affff"/>
    <w:qFormat/>
    <w:pPr>
      <w:numPr>
        <w:ilvl w:val="2"/>
        <w:numId w:val="23"/>
      </w:numPr>
      <w:spacing w:line="-300" w:lineRule="auto"/>
    </w:pPr>
    <w:rPr>
      <w:rFonts w:ascii="Times New Roman" w:hAnsi="Times New Roman"/>
    </w:rPr>
  </w:style>
  <w:style w:type="paragraph" w:customStyle="1" w:styleId="afff2">
    <w:name w:val="图表脚注说明"/>
    <w:basedOn w:val="affff"/>
    <w:next w:val="affffff4"/>
    <w:qFormat/>
    <w:pPr>
      <w:numPr>
        <w:numId w:val="24"/>
      </w:numPr>
      <w:adjustRightInd/>
      <w:spacing w:line="240" w:lineRule="auto"/>
    </w:pPr>
    <w:rPr>
      <w:rFonts w:ascii="宋体" w:hAnsi="Times New Roman"/>
      <w:sz w:val="18"/>
      <w:szCs w:val="18"/>
    </w:rPr>
  </w:style>
  <w:style w:type="paragraph" w:customStyle="1" w:styleId="afc">
    <w:name w:val="标准文件_字母编号列项（一级）"/>
    <w:qFormat/>
    <w:pPr>
      <w:numPr>
        <w:numId w:val="13"/>
      </w:numPr>
      <w:jc w:val="both"/>
    </w:pPr>
    <w:rPr>
      <w:rFonts w:ascii="宋体"/>
      <w:sz w:val="21"/>
    </w:rPr>
  </w:style>
  <w:style w:type="paragraph" w:customStyle="1" w:styleId="affffffffff7">
    <w:name w:val="标准文件_索引字母"/>
    <w:next w:val="affffff4"/>
    <w:qFormat/>
    <w:pPr>
      <w:jc w:val="center"/>
    </w:pPr>
    <w:rPr>
      <w:rFonts w:ascii="宋体" w:eastAsia="Times New Roman" w:hAnsi="宋体"/>
      <w:b/>
      <w:kern w:val="2"/>
      <w:sz w:val="21"/>
    </w:rPr>
  </w:style>
  <w:style w:type="paragraph" w:customStyle="1" w:styleId="affffffffff8">
    <w:name w:val="标准文件_附录前"/>
    <w:next w:val="affffff4"/>
    <w:qFormat/>
    <w:pPr>
      <w:spacing w:line="20" w:lineRule="atLeast"/>
      <w:ind w:firstLine="200"/>
    </w:pPr>
    <w:rPr>
      <w:rFonts w:ascii="宋体" w:hAnsi="宋体"/>
      <w:kern w:val="2"/>
      <w:sz w:val="10"/>
    </w:rPr>
  </w:style>
  <w:style w:type="paragraph" w:customStyle="1" w:styleId="af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a">
    <w:name w:val="标准文件_表格"/>
    <w:basedOn w:val="affffff4"/>
    <w:qFormat/>
    <w:pPr>
      <w:ind w:firstLineChars="0" w:firstLine="0"/>
      <w:jc w:val="center"/>
    </w:pPr>
    <w:rPr>
      <w:sz w:val="18"/>
    </w:rPr>
  </w:style>
  <w:style w:type="paragraph" w:customStyle="1" w:styleId="afffc">
    <w:name w:val="标准文件_注："/>
    <w:next w:val="affffff4"/>
    <w:qFormat/>
    <w:pPr>
      <w:widowControl w:val="0"/>
      <w:numPr>
        <w:numId w:val="25"/>
      </w:numPr>
      <w:autoSpaceDE w:val="0"/>
      <w:autoSpaceDN w:val="0"/>
      <w:jc w:val="both"/>
    </w:pPr>
    <w:rPr>
      <w:rFonts w:ascii="宋体"/>
      <w:sz w:val="18"/>
      <w:szCs w:val="18"/>
    </w:rPr>
  </w:style>
  <w:style w:type="paragraph" w:customStyle="1" w:styleId="a5">
    <w:name w:val="标准文件_注×："/>
    <w:qFormat/>
    <w:pPr>
      <w:widowControl w:val="0"/>
      <w:numPr>
        <w:numId w:val="26"/>
      </w:numPr>
      <w:autoSpaceDE w:val="0"/>
      <w:autoSpaceDN w:val="0"/>
      <w:jc w:val="both"/>
    </w:pPr>
    <w:rPr>
      <w:rFonts w:ascii="宋体"/>
      <w:sz w:val="18"/>
      <w:szCs w:val="18"/>
    </w:rPr>
  </w:style>
  <w:style w:type="paragraph" w:customStyle="1" w:styleId="ad">
    <w:name w:val="标准文件_示例："/>
    <w:next w:val="affffffffffb"/>
    <w:qFormat/>
    <w:pPr>
      <w:widowControl w:val="0"/>
      <w:numPr>
        <w:numId w:val="27"/>
      </w:numPr>
      <w:jc w:val="both"/>
    </w:pPr>
    <w:rPr>
      <w:rFonts w:ascii="宋体"/>
      <w:sz w:val="18"/>
      <w:szCs w:val="18"/>
    </w:rPr>
  </w:style>
  <w:style w:type="paragraph" w:customStyle="1" w:styleId="affffffffffb">
    <w:name w:val="标准文件_示例内容"/>
    <w:basedOn w:val="affffff4"/>
    <w:qFormat/>
    <w:pPr>
      <w:ind w:firstLine="420"/>
    </w:pPr>
    <w:rPr>
      <w:sz w:val="18"/>
    </w:rPr>
  </w:style>
  <w:style w:type="paragraph" w:customStyle="1" w:styleId="aff1">
    <w:name w:val="标准文件_示例×："/>
    <w:basedOn w:val="affff"/>
    <w:next w:val="affffffffffb"/>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f4"/>
    <w:qFormat/>
    <w:rPr>
      <w:rFonts w:ascii="宋体" w:hAnsi="Times New Roman"/>
      <w:sz w:val="21"/>
    </w:rPr>
  </w:style>
  <w:style w:type="paragraph" w:customStyle="1" w:styleId="affffffffffc">
    <w:name w:val="标准文件_表格续"/>
    <w:basedOn w:val="affffff4"/>
    <w:next w:val="affffff4"/>
    <w:qFormat/>
    <w:pPr>
      <w:jc w:val="center"/>
    </w:pPr>
    <w:rPr>
      <w:rFonts w:ascii="黑体" w:eastAsia="黑体" w:hAnsi="黑体"/>
    </w:rPr>
  </w:style>
  <w:style w:type="character" w:styleId="affffffffffd">
    <w:name w:val="Placeholder Text"/>
    <w:basedOn w:val="affff0"/>
    <w:uiPriority w:val="99"/>
    <w:semiHidden/>
    <w:qFormat/>
    <w:rPr>
      <w:color w:val="808080"/>
    </w:rPr>
  </w:style>
  <w:style w:type="paragraph" w:customStyle="1" w:styleId="2">
    <w:name w:val="标准文件_二级项2"/>
    <w:basedOn w:val="affffff4"/>
    <w:qFormat/>
    <w:pPr>
      <w:numPr>
        <w:ilvl w:val="1"/>
        <w:numId w:val="23"/>
      </w:numPr>
      <w:ind w:firstLineChars="0" w:firstLine="0"/>
    </w:pPr>
  </w:style>
  <w:style w:type="paragraph" w:customStyle="1" w:styleId="21">
    <w:name w:val="标准文件_三级项2"/>
    <w:basedOn w:val="affffff4"/>
    <w:qFormat/>
    <w:pPr>
      <w:numPr>
        <w:numId w:val="29"/>
      </w:numPr>
      <w:spacing w:line="300" w:lineRule="exact"/>
      <w:ind w:firstLineChars="0"/>
    </w:pPr>
    <w:rPr>
      <w:rFonts w:ascii="Times New Roman"/>
    </w:rPr>
  </w:style>
  <w:style w:type="paragraph" w:customStyle="1" w:styleId="20">
    <w:name w:val="标准文件_一级项2"/>
    <w:basedOn w:val="affffff4"/>
    <w:qFormat/>
    <w:pPr>
      <w:numPr>
        <w:numId w:val="30"/>
      </w:numPr>
      <w:spacing w:line="300" w:lineRule="exact"/>
      <w:ind w:firstLineChars="0"/>
    </w:pPr>
    <w:rPr>
      <w:rFonts w:ascii="Times New Roman"/>
    </w:rPr>
  </w:style>
  <w:style w:type="paragraph" w:customStyle="1" w:styleId="affffffffffe">
    <w:name w:val="标准文件_提示"/>
    <w:basedOn w:val="affffff4"/>
    <w:next w:val="affffff4"/>
    <w:qFormat/>
    <w:pPr>
      <w:ind w:firstLine="420"/>
    </w:pPr>
    <w:rPr>
      <w:rFonts w:ascii="黑体" w:eastAsia="黑体"/>
    </w:rPr>
  </w:style>
  <w:style w:type="character" w:customStyle="1" w:styleId="afffffffffff">
    <w:name w:val="标准文件_来源"/>
    <w:basedOn w:val="affff0"/>
    <w:uiPriority w:val="1"/>
    <w:qFormat/>
    <w:rPr>
      <w:rFonts w:eastAsia="宋体"/>
      <w:sz w:val="21"/>
    </w:rPr>
  </w:style>
  <w:style w:type="paragraph" w:customStyle="1" w:styleId="afffffffffff0">
    <w:name w:val="标准文件_图表说明"/>
    <w:qFormat/>
    <w:pPr>
      <w:spacing w:line="276" w:lineRule="auto"/>
      <w:ind w:firstLine="420"/>
    </w:pPr>
    <w:rPr>
      <w:rFonts w:ascii="宋体" w:hAnsi="宋体"/>
      <w:kern w:val="2"/>
      <w:sz w:val="18"/>
    </w:rPr>
  </w:style>
  <w:style w:type="paragraph" w:customStyle="1" w:styleId="afffffffffff1">
    <w:name w:val="其他发布日期"/>
    <w:basedOn w:val="affffffff3"/>
    <w:qFormat/>
    <w:pPr>
      <w:framePr w:w="3997" w:h="471" w:hRule="exact" w:hSpace="0" w:vSpace="181" w:wrap="around" w:vAnchor="page" w:hAnchor="page" w:x="1419" w:y="14097"/>
    </w:pPr>
  </w:style>
  <w:style w:type="paragraph" w:customStyle="1" w:styleId="afffffffffff2">
    <w:name w:val="其他实施日期"/>
    <w:basedOn w:val="afffffffffa"/>
    <w:qFormat/>
    <w:pPr>
      <w:framePr w:w="3997" w:h="471" w:hRule="exact" w:vSpace="181" w:wrap="around" w:vAnchor="page" w:hAnchor="page" w:x="7089" w:y="14097"/>
    </w:pPr>
  </w:style>
  <w:style w:type="paragraph" w:customStyle="1" w:styleId="afffffffffff3">
    <w:name w:val="标准文件_文件编号"/>
    <w:basedOn w:val="affffff4"/>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4">
    <w:name w:val="标准文件_替换文件编号"/>
    <w:basedOn w:val="afffffffffff3"/>
    <w:qFormat/>
    <w:pPr>
      <w:framePr w:wrap="auto"/>
      <w:spacing w:before="57"/>
    </w:pPr>
    <w:rPr>
      <w:sz w:val="21"/>
    </w:rPr>
  </w:style>
  <w:style w:type="paragraph" w:customStyle="1" w:styleId="afffffffffff5">
    <w:name w:val="标准文件_文件名称"/>
    <w:basedOn w:val="affffff4"/>
    <w:next w:val="affffff4"/>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
    <w:name w:val="标准文件_附录图标号"/>
    <w:basedOn w:val="affffff4"/>
    <w:next w:val="affffff4"/>
    <w:qFormat/>
    <w:pPr>
      <w:numPr>
        <w:numId w:val="6"/>
      </w:numPr>
      <w:spacing w:line="14" w:lineRule="exact"/>
      <w:ind w:firstLineChars="0" w:firstLine="0"/>
      <w:jc w:val="center"/>
    </w:pPr>
    <w:rPr>
      <w:rFonts w:ascii="黑体" w:eastAsia="黑体" w:hAnsi="黑体"/>
      <w:vanish/>
      <w:sz w:val="2"/>
      <w:szCs w:val="21"/>
    </w:rPr>
  </w:style>
  <w:style w:type="paragraph" w:customStyle="1" w:styleId="aff6">
    <w:name w:val="标准文件_附录表标号"/>
    <w:basedOn w:val="affffff4"/>
    <w:next w:val="affffff4"/>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4"/>
    <w:next w:val="affffff4"/>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f4"/>
    <w:next w:val="affffff4"/>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f4"/>
    <w:next w:val="affffff4"/>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f4"/>
    <w:next w:val="affffff4"/>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f4"/>
    <w:next w:val="affffff4"/>
    <w:qFormat/>
    <w:pPr>
      <w:numPr>
        <w:ilvl w:val="5"/>
        <w:numId w:val="8"/>
      </w:numPr>
      <w:spacing w:beforeLines="50" w:before="50" w:afterLines="50" w:after="50"/>
      <w:ind w:firstLineChars="0"/>
    </w:pPr>
    <w:rPr>
      <w:rFonts w:ascii="黑体" w:eastAsia="黑体"/>
    </w:rPr>
  </w:style>
  <w:style w:type="paragraph" w:customStyle="1" w:styleId="afffffffffff6">
    <w:name w:val="标准文件_注后"/>
    <w:basedOn w:val="affffff4"/>
    <w:qFormat/>
    <w:pPr>
      <w:ind w:left="811" w:firstLineChars="0" w:firstLine="0"/>
    </w:pPr>
    <w:rPr>
      <w:sz w:val="18"/>
    </w:rPr>
  </w:style>
  <w:style w:type="paragraph" w:customStyle="1" w:styleId="X">
    <w:name w:val="标准文件_注X后"/>
    <w:basedOn w:val="affffff4"/>
    <w:qFormat/>
    <w:pPr>
      <w:ind w:left="811" w:firstLineChars="0" w:firstLine="0"/>
    </w:pPr>
    <w:rPr>
      <w:sz w:val="18"/>
    </w:rPr>
  </w:style>
  <w:style w:type="paragraph" w:customStyle="1" w:styleId="afffffffffff7">
    <w:name w:val="标准文件_示例后"/>
    <w:basedOn w:val="affffff4"/>
    <w:qFormat/>
    <w:pPr>
      <w:ind w:left="964" w:firstLineChars="0" w:firstLine="0"/>
    </w:pPr>
    <w:rPr>
      <w:sz w:val="18"/>
    </w:rPr>
  </w:style>
  <w:style w:type="paragraph" w:customStyle="1" w:styleId="X0">
    <w:name w:val="标准文件_示例X后"/>
    <w:basedOn w:val="affffff4"/>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8">
    <w:name w:val="标准文件_索引项"/>
    <w:basedOn w:val="affffff4"/>
    <w:next w:val="affffff4"/>
    <w:qFormat/>
    <w:pPr>
      <w:tabs>
        <w:tab w:val="right" w:leader="dot" w:pos="9356"/>
      </w:tabs>
      <w:ind w:left="210" w:firstLineChars="0" w:hanging="210"/>
      <w:jc w:val="left"/>
    </w:pPr>
  </w:style>
  <w:style w:type="paragraph" w:customStyle="1" w:styleId="afffffffffff9">
    <w:name w:val="标准文件_附录一级无标题"/>
    <w:basedOn w:val="affc"/>
    <w:qFormat/>
    <w:pPr>
      <w:spacing w:beforeLines="0" w:before="0" w:afterLines="0" w:after="0" w:line="276" w:lineRule="auto"/>
      <w:outlineLvl w:val="9"/>
    </w:pPr>
    <w:rPr>
      <w:rFonts w:ascii="宋体" w:eastAsia="宋体"/>
    </w:rPr>
  </w:style>
  <w:style w:type="paragraph" w:customStyle="1" w:styleId="afffffffffffa">
    <w:name w:val="标准文件_附录二级无标题"/>
    <w:basedOn w:val="affd"/>
    <w:qFormat/>
    <w:pPr>
      <w:spacing w:beforeLines="0" w:before="0" w:afterLines="0" w:after="0" w:line="276" w:lineRule="auto"/>
      <w:outlineLvl w:val="9"/>
    </w:pPr>
    <w:rPr>
      <w:rFonts w:ascii="宋体" w:eastAsia="宋体"/>
    </w:rPr>
  </w:style>
  <w:style w:type="paragraph" w:customStyle="1" w:styleId="afffffffffffb">
    <w:name w:val="标准文件_附录三级无标题"/>
    <w:basedOn w:val="affe"/>
    <w:qFormat/>
    <w:pPr>
      <w:spacing w:beforeLines="0" w:before="0" w:afterLines="0" w:after="0" w:line="276" w:lineRule="auto"/>
      <w:outlineLvl w:val="9"/>
    </w:pPr>
    <w:rPr>
      <w:rFonts w:ascii="宋体" w:eastAsia="宋体"/>
    </w:rPr>
  </w:style>
  <w:style w:type="paragraph" w:customStyle="1" w:styleId="afffffffffffc">
    <w:name w:val="标准文件_附录四级无标题"/>
    <w:basedOn w:val="afff"/>
    <w:qFormat/>
    <w:pPr>
      <w:spacing w:beforeLines="0" w:before="0" w:afterLines="0" w:after="0" w:line="276" w:lineRule="auto"/>
      <w:outlineLvl w:val="9"/>
    </w:pPr>
    <w:rPr>
      <w:rFonts w:ascii="宋体" w:eastAsia="宋体"/>
    </w:rPr>
  </w:style>
  <w:style w:type="paragraph" w:customStyle="1" w:styleId="afffffffffffd">
    <w:name w:val="标准文件_附录五级无标题"/>
    <w:basedOn w:val="afff0"/>
    <w:qFormat/>
    <w:pPr>
      <w:spacing w:beforeLines="0" w:before="0" w:afterLines="0" w:after="0" w:line="276" w:lineRule="auto"/>
      <w:outlineLvl w:val="9"/>
    </w:pPr>
    <w:rPr>
      <w:rFonts w:ascii="宋体" w:eastAsia="宋体"/>
    </w:rPr>
  </w:style>
  <w:style w:type="paragraph" w:customStyle="1" w:styleId="afffffffffffe">
    <w:name w:val="标准文件_引言一级无标题"/>
    <w:basedOn w:val="a7"/>
    <w:next w:val="affffff4"/>
    <w:qFormat/>
    <w:pPr>
      <w:spacing w:beforeLines="0" w:before="0" w:afterLines="0" w:after="0" w:line="276" w:lineRule="auto"/>
    </w:pPr>
    <w:rPr>
      <w:rFonts w:ascii="宋体" w:eastAsia="宋体"/>
    </w:rPr>
  </w:style>
  <w:style w:type="paragraph" w:customStyle="1" w:styleId="affffffffffff">
    <w:name w:val="标准文件_引言二级无标题"/>
    <w:basedOn w:val="a8"/>
    <w:next w:val="affffff4"/>
    <w:qFormat/>
    <w:pPr>
      <w:spacing w:beforeLines="0" w:before="0" w:afterLines="0" w:after="0" w:line="276" w:lineRule="auto"/>
    </w:pPr>
    <w:rPr>
      <w:rFonts w:ascii="宋体" w:eastAsia="宋体"/>
    </w:rPr>
  </w:style>
  <w:style w:type="paragraph" w:customStyle="1" w:styleId="affffffffffff0">
    <w:name w:val="标准文件_引言三级无标题"/>
    <w:basedOn w:val="a9"/>
    <w:qFormat/>
    <w:pPr>
      <w:spacing w:beforeLines="0" w:before="0" w:afterLines="0" w:after="0" w:line="276" w:lineRule="auto"/>
    </w:pPr>
    <w:rPr>
      <w:rFonts w:ascii="宋体" w:eastAsia="宋体"/>
    </w:rPr>
  </w:style>
  <w:style w:type="paragraph" w:customStyle="1" w:styleId="affffffffffff1">
    <w:name w:val="标准文件_引言四级无标题"/>
    <w:basedOn w:val="aa"/>
    <w:next w:val="affffff4"/>
    <w:qFormat/>
    <w:pPr>
      <w:spacing w:beforeLines="0" w:before="0" w:afterLines="0" w:after="0" w:line="276" w:lineRule="auto"/>
    </w:pPr>
    <w:rPr>
      <w:rFonts w:ascii="宋体" w:eastAsia="宋体"/>
    </w:rPr>
  </w:style>
  <w:style w:type="paragraph" w:customStyle="1" w:styleId="affffffffffff2">
    <w:name w:val="标准文件_引言五级无标题"/>
    <w:basedOn w:val="ab"/>
    <w:next w:val="affffff4"/>
    <w:qFormat/>
    <w:pPr>
      <w:spacing w:beforeLines="0" w:before="0" w:afterLines="0" w:after="0" w:line="276" w:lineRule="auto"/>
    </w:pPr>
    <w:rPr>
      <w:rFonts w:ascii="宋体" w:eastAsia="宋体"/>
    </w:rPr>
  </w:style>
  <w:style w:type="paragraph" w:customStyle="1" w:styleId="affffffffffff3">
    <w:name w:val="标准文件_索引标题"/>
    <w:basedOn w:val="affffffb"/>
    <w:next w:val="affffff4"/>
    <w:qFormat/>
    <w:rPr>
      <w:rFonts w:hAnsi="黑体"/>
    </w:rPr>
  </w:style>
  <w:style w:type="paragraph" w:customStyle="1" w:styleId="affffffffffff4">
    <w:name w:val="标准文件_脚注内容"/>
    <w:basedOn w:val="affffff4"/>
    <w:qFormat/>
    <w:pPr>
      <w:ind w:leftChars="200" w:left="400" w:hangingChars="200" w:hanging="200"/>
    </w:pPr>
    <w:rPr>
      <w:sz w:val="15"/>
    </w:rPr>
  </w:style>
  <w:style w:type="paragraph" w:customStyle="1" w:styleId="affffffffffff5">
    <w:name w:val="标准文件_术语条一"/>
    <w:basedOn w:val="affffffffff"/>
    <w:next w:val="affffff4"/>
    <w:qFormat/>
  </w:style>
  <w:style w:type="paragraph" w:customStyle="1" w:styleId="affffffffffff6">
    <w:name w:val="标准文件_术语条二"/>
    <w:basedOn w:val="affffffffff2"/>
    <w:next w:val="affffff4"/>
    <w:qFormat/>
  </w:style>
  <w:style w:type="paragraph" w:customStyle="1" w:styleId="affffffffffff7">
    <w:name w:val="标准文件_术语条三"/>
    <w:basedOn w:val="affffffffff1"/>
    <w:next w:val="affffff4"/>
    <w:qFormat/>
  </w:style>
  <w:style w:type="paragraph" w:customStyle="1" w:styleId="affffffffffff8">
    <w:name w:val="标准文件_术语条四"/>
    <w:basedOn w:val="affffffffff4"/>
    <w:next w:val="affffff4"/>
    <w:qFormat/>
  </w:style>
  <w:style w:type="paragraph" w:customStyle="1" w:styleId="affffffffffff9">
    <w:name w:val="标准文件_术语条五"/>
    <w:basedOn w:val="affffffffff0"/>
    <w:next w:val="affffff4"/>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a">
    <w:name w:val="发布"/>
    <w:basedOn w:val="affff0"/>
    <w:qFormat/>
    <w:rPr>
      <w:rFonts w:ascii="黑体" w:eastAsia="黑体"/>
      <w:spacing w:val="85"/>
      <w:w w:val="100"/>
      <w:position w:val="3"/>
      <w:sz w:val="28"/>
      <w:szCs w:val="28"/>
    </w:rPr>
  </w:style>
  <w:style w:type="character" w:customStyle="1" w:styleId="affff5">
    <w:name w:val="批注文字 字符"/>
    <w:basedOn w:val="affff0"/>
    <w:link w:val="affff4"/>
    <w:uiPriority w:val="99"/>
    <w:qFormat/>
    <w:rPr>
      <w:kern w:val="2"/>
      <w:sz w:val="21"/>
      <w:szCs w:val="21"/>
    </w:rPr>
  </w:style>
  <w:style w:type="character" w:customStyle="1" w:styleId="afffff4">
    <w:name w:val="批注主题 字符"/>
    <w:basedOn w:val="affff5"/>
    <w:link w:val="afffff3"/>
    <w:uiPriority w:val="99"/>
    <w:semiHidden/>
    <w:qFormat/>
    <w:rPr>
      <w:b/>
      <w:bCs/>
      <w:kern w:val="2"/>
      <w:sz w:val="21"/>
      <w:szCs w:val="21"/>
    </w:rPr>
  </w:style>
  <w:style w:type="paragraph" w:customStyle="1" w:styleId="affa">
    <w:name w:val="正文表标题"/>
    <w:next w:val="affffffffffffb"/>
    <w:qFormat/>
    <w:pPr>
      <w:numPr>
        <w:numId w:val="31"/>
      </w:numPr>
      <w:tabs>
        <w:tab w:val="left" w:pos="360"/>
      </w:tabs>
      <w:spacing w:beforeLines="50" w:before="156" w:afterLines="50" w:after="156"/>
      <w:jc w:val="center"/>
    </w:pPr>
    <w:rPr>
      <w:rFonts w:ascii="黑体" w:eastAsia="黑体"/>
      <w:sz w:val="21"/>
    </w:rPr>
  </w:style>
  <w:style w:type="paragraph" w:customStyle="1" w:styleId="affffffffffffb">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customStyle="1" w:styleId="af9">
    <w:name w:val="列项——（一级）"/>
    <w:qFormat/>
    <w:pPr>
      <w:widowControl w:val="0"/>
      <w:numPr>
        <w:numId w:val="23"/>
      </w:numPr>
      <w:jc w:val="both"/>
    </w:pPr>
    <w:rPr>
      <w:rFonts w:ascii="宋体"/>
      <w:sz w:val="21"/>
    </w:rPr>
  </w:style>
  <w:style w:type="paragraph" w:customStyle="1" w:styleId="12">
    <w:name w:val="修订1"/>
    <w:hidden/>
    <w:uiPriority w:val="99"/>
    <w:semiHidden/>
    <w:qFormat/>
    <w:rPr>
      <w:rFonts w:ascii="Calibri" w:hAnsi="Calibri"/>
      <w:kern w:val="2"/>
      <w:sz w:val="21"/>
      <w:szCs w:val="21"/>
    </w:rPr>
  </w:style>
  <w:style w:type="paragraph" w:customStyle="1" w:styleId="aff2">
    <w:name w:val="字母编号列项（一级）"/>
    <w:qFormat/>
    <w:pPr>
      <w:numPr>
        <w:numId w:val="32"/>
      </w:numPr>
      <w:jc w:val="both"/>
    </w:pPr>
    <w:rPr>
      <w:rFonts w:ascii="宋体"/>
      <w:sz w:val="21"/>
    </w:rPr>
  </w:style>
  <w:style w:type="character" w:customStyle="1" w:styleId="Char0">
    <w:name w:val="段 Char"/>
    <w:link w:val="affffffffffffb"/>
    <w:qFormat/>
    <w:rsid w:val="00F51869"/>
    <w:rPr>
      <w:rFonts w:ascii="宋体"/>
      <w:sz w:val="21"/>
    </w:rPr>
  </w:style>
  <w:style w:type="paragraph" w:customStyle="1" w:styleId="ac">
    <w:name w:val="首示例"/>
    <w:next w:val="affffffffffffb"/>
    <w:qFormat/>
    <w:rsid w:val="00F51869"/>
    <w:pPr>
      <w:numPr>
        <w:numId w:val="33"/>
      </w:numPr>
      <w:tabs>
        <w:tab w:val="left" w:pos="360"/>
      </w:tabs>
      <w:ind w:firstLine="0"/>
    </w:pPr>
    <w:rPr>
      <w:rFonts w:ascii="宋体" w:hAnsi="宋体"/>
      <w:kern w:val="2"/>
      <w:sz w:val="18"/>
      <w:szCs w:val="18"/>
    </w:rPr>
  </w:style>
  <w:style w:type="character" w:customStyle="1" w:styleId="affffffffffffc">
    <w:name w:val="图题 字符"/>
    <w:link w:val="affffffffffffd"/>
    <w:qFormat/>
    <w:rsid w:val="00F51869"/>
    <w:rPr>
      <w:rFonts w:ascii="黑体" w:eastAsia="黑体"/>
      <w:sz w:val="21"/>
    </w:rPr>
  </w:style>
  <w:style w:type="paragraph" w:customStyle="1" w:styleId="affffffffffffd">
    <w:name w:val="图题"/>
    <w:basedOn w:val="affffffffffffb"/>
    <w:link w:val="affffffffffffc"/>
    <w:qFormat/>
    <w:rsid w:val="00F51869"/>
    <w:pPr>
      <w:spacing w:beforeLines="50" w:before="50" w:afterLines="50" w:after="50"/>
      <w:ind w:firstLineChars="0" w:firstLine="0"/>
      <w:jc w:val="center"/>
    </w:pPr>
    <w:rPr>
      <w:rFonts w:ascii="黑体" w:eastAsia="黑体"/>
    </w:rPr>
  </w:style>
  <w:style w:type="paragraph" w:customStyle="1" w:styleId="af7">
    <w:name w:val="四级条标题"/>
    <w:basedOn w:val="af6"/>
    <w:next w:val="affffffffffffb"/>
    <w:qFormat/>
    <w:rsid w:val="00F51869"/>
    <w:pPr>
      <w:numPr>
        <w:ilvl w:val="4"/>
      </w:numPr>
      <w:outlineLvl w:val="5"/>
    </w:pPr>
  </w:style>
  <w:style w:type="paragraph" w:customStyle="1" w:styleId="af6">
    <w:name w:val="三级条标题"/>
    <w:basedOn w:val="af5"/>
    <w:next w:val="affffffffffffb"/>
    <w:qFormat/>
    <w:rsid w:val="00F51869"/>
    <w:pPr>
      <w:numPr>
        <w:ilvl w:val="3"/>
      </w:numPr>
      <w:outlineLvl w:val="4"/>
    </w:pPr>
  </w:style>
  <w:style w:type="paragraph" w:customStyle="1" w:styleId="af5">
    <w:name w:val="二级条标题"/>
    <w:basedOn w:val="af4"/>
    <w:next w:val="affffffffffffb"/>
    <w:qFormat/>
    <w:rsid w:val="00F51869"/>
    <w:pPr>
      <w:numPr>
        <w:ilvl w:val="2"/>
      </w:numPr>
      <w:ind w:left="0"/>
      <w:outlineLvl w:val="3"/>
    </w:pPr>
  </w:style>
  <w:style w:type="paragraph" w:customStyle="1" w:styleId="af4">
    <w:name w:val="一级条标题"/>
    <w:next w:val="affffffffffffb"/>
    <w:qFormat/>
    <w:rsid w:val="00F51869"/>
    <w:pPr>
      <w:numPr>
        <w:ilvl w:val="1"/>
        <w:numId w:val="34"/>
      </w:numPr>
      <w:spacing w:beforeLines="50" w:before="50" w:afterLines="50" w:after="50"/>
      <w:outlineLvl w:val="2"/>
    </w:pPr>
    <w:rPr>
      <w:rFonts w:ascii="黑体" w:eastAsia="黑体"/>
      <w:sz w:val="21"/>
      <w:szCs w:val="21"/>
    </w:rPr>
  </w:style>
  <w:style w:type="paragraph" w:customStyle="1" w:styleId="affffffffffffe">
    <w:name w:val="数字编号列项（二级）"/>
    <w:qFormat/>
    <w:rsid w:val="00F51869"/>
    <w:pPr>
      <w:tabs>
        <w:tab w:val="left" w:pos="1260"/>
      </w:tabs>
      <w:ind w:left="1259" w:hanging="419"/>
      <w:jc w:val="both"/>
    </w:pPr>
    <w:rPr>
      <w:rFonts w:ascii="宋体"/>
      <w:sz w:val="21"/>
    </w:rPr>
  </w:style>
  <w:style w:type="paragraph" w:customStyle="1" w:styleId="afffa">
    <w:name w:val="附录字母编号列项（一级）"/>
    <w:qFormat/>
    <w:rsid w:val="00F51869"/>
    <w:pPr>
      <w:numPr>
        <w:numId w:val="36"/>
      </w:numPr>
    </w:pPr>
    <w:rPr>
      <w:rFonts w:ascii="宋体"/>
      <w:sz w:val="21"/>
    </w:rPr>
  </w:style>
  <w:style w:type="paragraph" w:customStyle="1" w:styleId="af3">
    <w:name w:val="章标题"/>
    <w:next w:val="affffffffffffb"/>
    <w:qFormat/>
    <w:rsid w:val="00F51869"/>
    <w:pPr>
      <w:numPr>
        <w:numId w:val="34"/>
      </w:numPr>
      <w:spacing w:beforeLines="100" w:before="312" w:afterLines="100" w:after="312"/>
      <w:jc w:val="both"/>
      <w:outlineLvl w:val="1"/>
    </w:pPr>
    <w:rPr>
      <w:rFonts w:ascii="黑体" w:eastAsia="黑体"/>
      <w:sz w:val="21"/>
    </w:rPr>
  </w:style>
  <w:style w:type="paragraph" w:customStyle="1" w:styleId="afffffffffffff">
    <w:name w:val="附录五级条标题"/>
    <w:basedOn w:val="affff"/>
    <w:next w:val="affffffffffffb"/>
    <w:qFormat/>
    <w:rsid w:val="00F51869"/>
    <w:pPr>
      <w:widowControl/>
      <w:numPr>
        <w:ilvl w:val="6"/>
      </w:numPr>
      <w:tabs>
        <w:tab w:val="left" w:pos="360"/>
      </w:tabs>
      <w:wordWrap w:val="0"/>
      <w:overflowPunct w:val="0"/>
      <w:autoSpaceDE w:val="0"/>
      <w:autoSpaceDN w:val="0"/>
      <w:adjustRightInd/>
      <w:spacing w:beforeLines="50" w:before="50" w:afterLines="50" w:after="50" w:line="240" w:lineRule="auto"/>
      <w:textAlignment w:val="baseline"/>
      <w:outlineLvl w:val="6"/>
    </w:pPr>
    <w:rPr>
      <w:rFonts w:ascii="黑体" w:eastAsia="黑体" w:hAnsi="Times New Roman"/>
      <w:kern w:val="21"/>
      <w:szCs w:val="20"/>
    </w:rPr>
  </w:style>
  <w:style w:type="paragraph" w:customStyle="1" w:styleId="afffb">
    <w:name w:val="附录数字编号列项（二级）"/>
    <w:qFormat/>
    <w:rsid w:val="00F51869"/>
    <w:pPr>
      <w:numPr>
        <w:ilvl w:val="1"/>
        <w:numId w:val="36"/>
      </w:numPr>
    </w:pPr>
    <w:rPr>
      <w:rFonts w:ascii="宋体"/>
      <w:sz w:val="21"/>
    </w:rPr>
  </w:style>
  <w:style w:type="paragraph" w:customStyle="1" w:styleId="af8">
    <w:name w:val="五级条标题"/>
    <w:basedOn w:val="af7"/>
    <w:next w:val="affffffffffffb"/>
    <w:qFormat/>
    <w:rsid w:val="00F51869"/>
    <w:pPr>
      <w:numPr>
        <w:ilvl w:val="5"/>
      </w:numPr>
      <w:outlineLvl w:val="6"/>
    </w:pPr>
  </w:style>
  <w:style w:type="paragraph" w:customStyle="1" w:styleId="afffffffffffff0">
    <w:name w:val="三级无"/>
    <w:basedOn w:val="af5"/>
    <w:qFormat/>
    <w:rsid w:val="00F51869"/>
    <w:pPr>
      <w:numPr>
        <w:ilvl w:val="0"/>
        <w:numId w:val="0"/>
      </w:numPr>
      <w:spacing w:beforeLines="0" w:before="0" w:afterLines="0" w:after="0"/>
      <w:outlineLvl w:val="4"/>
    </w:pPr>
    <w:rPr>
      <w:rFonts w:ascii="宋体" w:eastAsia="宋体" w:hAnsi="宋体"/>
    </w:rPr>
  </w:style>
  <w:style w:type="paragraph" w:customStyle="1" w:styleId="afffffffffffff1">
    <w:name w:val="二级无"/>
    <w:basedOn w:val="af5"/>
    <w:qFormat/>
    <w:rsid w:val="00F51869"/>
    <w:pPr>
      <w:spacing w:beforeLines="0" w:before="0" w:afterLines="0" w:after="0"/>
    </w:pPr>
    <w:rPr>
      <w:rFonts w:ascii="宋体" w:eastAsia="宋体"/>
    </w:rPr>
  </w:style>
  <w:style w:type="paragraph" w:styleId="afffffffffffff2">
    <w:name w:val="List Paragraph"/>
    <w:basedOn w:val="affff"/>
    <w:uiPriority w:val="99"/>
    <w:qFormat/>
    <w:rsid w:val="00F51869"/>
    <w:pPr>
      <w:adjustRightInd/>
      <w:spacing w:line="240" w:lineRule="auto"/>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javascript:void(0)" TargetMode="Externa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javascript:void(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1.png"/><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EY\AppData\Roaming\Microsoft\Templates\&#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316D80E41543DA85C5106D2EBABBB3"/>
        <w:category>
          <w:name w:val="常规"/>
          <w:gallery w:val="placeholder"/>
        </w:category>
        <w:types>
          <w:type w:val="bbPlcHdr"/>
        </w:types>
        <w:behaviors>
          <w:behavior w:val="content"/>
        </w:behaviors>
        <w:guid w:val="{3E104A3D-397D-4CB9-A9E8-3FD6A0C39859}"/>
      </w:docPartPr>
      <w:docPartBody>
        <w:p w:rsidR="00B534BF" w:rsidRDefault="00304252">
          <w:pPr>
            <w:pStyle w:val="D5316D80E41543DA85C5106D2EBABBB3"/>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1E1"/>
    <w:rsid w:val="000536EE"/>
    <w:rsid w:val="000809B1"/>
    <w:rsid w:val="000A14CD"/>
    <w:rsid w:val="0010595F"/>
    <w:rsid w:val="0012055D"/>
    <w:rsid w:val="00135EB3"/>
    <w:rsid w:val="00180814"/>
    <w:rsid w:val="001D1649"/>
    <w:rsid w:val="001E3655"/>
    <w:rsid w:val="001F4B83"/>
    <w:rsid w:val="00217BA2"/>
    <w:rsid w:val="0022601E"/>
    <w:rsid w:val="002475BC"/>
    <w:rsid w:val="00293611"/>
    <w:rsid w:val="002A229D"/>
    <w:rsid w:val="002E78E8"/>
    <w:rsid w:val="00304252"/>
    <w:rsid w:val="00341617"/>
    <w:rsid w:val="003716E5"/>
    <w:rsid w:val="003C3CD5"/>
    <w:rsid w:val="004579E4"/>
    <w:rsid w:val="0046623C"/>
    <w:rsid w:val="005A23C8"/>
    <w:rsid w:val="005B328D"/>
    <w:rsid w:val="005B76FE"/>
    <w:rsid w:val="005F0743"/>
    <w:rsid w:val="0062204C"/>
    <w:rsid w:val="00624E9C"/>
    <w:rsid w:val="006B5477"/>
    <w:rsid w:val="006D385B"/>
    <w:rsid w:val="006E6BD9"/>
    <w:rsid w:val="007B64B6"/>
    <w:rsid w:val="007F324E"/>
    <w:rsid w:val="00835A0A"/>
    <w:rsid w:val="0086276A"/>
    <w:rsid w:val="008A20CF"/>
    <w:rsid w:val="008B7756"/>
    <w:rsid w:val="009000F4"/>
    <w:rsid w:val="00902B6A"/>
    <w:rsid w:val="00907A85"/>
    <w:rsid w:val="009378FA"/>
    <w:rsid w:val="009842A8"/>
    <w:rsid w:val="009A7B9F"/>
    <w:rsid w:val="009E37F2"/>
    <w:rsid w:val="009F6D98"/>
    <w:rsid w:val="00A34D49"/>
    <w:rsid w:val="00AC2A4E"/>
    <w:rsid w:val="00AE06B9"/>
    <w:rsid w:val="00B057E0"/>
    <w:rsid w:val="00B07A22"/>
    <w:rsid w:val="00B17E90"/>
    <w:rsid w:val="00B50503"/>
    <w:rsid w:val="00B534BF"/>
    <w:rsid w:val="00B76A0E"/>
    <w:rsid w:val="00BA22D7"/>
    <w:rsid w:val="00BC1A69"/>
    <w:rsid w:val="00BD2145"/>
    <w:rsid w:val="00BD33AE"/>
    <w:rsid w:val="00BE0751"/>
    <w:rsid w:val="00C17336"/>
    <w:rsid w:val="00C65F45"/>
    <w:rsid w:val="00C913FF"/>
    <w:rsid w:val="00C9447F"/>
    <w:rsid w:val="00CD3F9E"/>
    <w:rsid w:val="00CD71B1"/>
    <w:rsid w:val="00CF21E1"/>
    <w:rsid w:val="00D16097"/>
    <w:rsid w:val="00D378CE"/>
    <w:rsid w:val="00D50AB4"/>
    <w:rsid w:val="00DA1ED0"/>
    <w:rsid w:val="00DA466C"/>
    <w:rsid w:val="00DC1037"/>
    <w:rsid w:val="00DE1A13"/>
    <w:rsid w:val="00E43B43"/>
    <w:rsid w:val="00E660AC"/>
    <w:rsid w:val="00EA76C4"/>
    <w:rsid w:val="00F25198"/>
    <w:rsid w:val="00F76669"/>
    <w:rsid w:val="00FF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5316D80E41543DA85C5106D2EBABBB3">
    <w:name w:val="D5316D80E41543DA85C5106D2EBABBB3"/>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867A97-BA30-4CDC-B0CC-66D69A97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56</TotalTime>
  <Pages>14</Pages>
  <Words>1777</Words>
  <Characters>10130</Characters>
  <Application>Microsoft Office Word</Application>
  <DocSecurity>0</DocSecurity>
  <Lines>84</Lines>
  <Paragraphs>23</Paragraphs>
  <ScaleCrop>false</ScaleCrop>
  <Company>PCMI</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windows10</dc:creator>
  <dc:description>&lt;config cover="true" show_menu="true" version="1.0.0" doctype="SDKXY"&gt;_x000d_
&lt;/config&gt;</dc:description>
  <cp:lastModifiedBy>Wang JW</cp:lastModifiedBy>
  <cp:revision>49</cp:revision>
  <cp:lastPrinted>2023-01-03T06:14:00Z</cp:lastPrinted>
  <dcterms:created xsi:type="dcterms:W3CDTF">2023-07-03T06:39:00Z</dcterms:created>
  <dcterms:modified xsi:type="dcterms:W3CDTF">2023-07-03T09:25:00Z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2052-11.1.0.13703</vt:lpwstr>
  </property>
  <property fmtid="{D5CDD505-2E9C-101B-9397-08002B2CF9AE}" pid="15" name="ICV">
    <vt:lpwstr>E8E72377A3724A3281EB92443E99170F</vt:lpwstr>
  </property>
  <property fmtid="{D5CDD505-2E9C-101B-9397-08002B2CF9AE}" pid="16" name="DoublePage">
    <vt:lpwstr>true</vt:lpwstr>
  </property>
</Properties>
</file>